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AF8BB" w14:textId="54CB6793" w:rsidR="007A070D" w:rsidRPr="002937C8" w:rsidRDefault="007A070D" w:rsidP="00A82128">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Nutritional characteristics of wheat </w:t>
      </w:r>
      <w:r w:rsidR="009B3030">
        <w:rPr>
          <w:rFonts w:ascii="Times New Roman" w:hAnsi="Times New Roman" w:cs="Times New Roman"/>
          <w:b/>
          <w:bCs/>
          <w:sz w:val="24"/>
          <w:szCs w:val="24"/>
          <w:lang w:val="en-US"/>
        </w:rPr>
        <w:t xml:space="preserve">bran </w:t>
      </w:r>
      <w:r>
        <w:rPr>
          <w:rFonts w:ascii="Times New Roman" w:hAnsi="Times New Roman" w:cs="Times New Roman"/>
          <w:b/>
          <w:bCs/>
          <w:sz w:val="24"/>
          <w:szCs w:val="24"/>
          <w:lang w:val="en-US"/>
        </w:rPr>
        <w:t>as animal feed</w:t>
      </w:r>
    </w:p>
    <w:p w14:paraId="6781A2D2" w14:textId="37C3591D" w:rsidR="00A82128" w:rsidRPr="002937C8" w:rsidRDefault="00A82128" w:rsidP="00A82128">
      <w:pPr>
        <w:spacing w:after="0" w:line="240" w:lineRule="auto"/>
        <w:jc w:val="center"/>
        <w:rPr>
          <w:rFonts w:ascii="Times New Roman" w:hAnsi="Times New Roman" w:cs="Times New Roman"/>
          <w:b/>
          <w:bCs/>
          <w:sz w:val="24"/>
          <w:szCs w:val="24"/>
          <w:lang w:val="en-US"/>
        </w:rPr>
      </w:pPr>
      <w:r w:rsidRPr="002937C8">
        <w:rPr>
          <w:rFonts w:ascii="Times New Roman" w:hAnsi="Times New Roman" w:cs="Times New Roman"/>
          <w:b/>
          <w:bCs/>
          <w:sz w:val="24"/>
          <w:szCs w:val="24"/>
          <w:lang w:val="en-US"/>
        </w:rPr>
        <w:t>Alvaro Garcia DVM PhD</w:t>
      </w:r>
    </w:p>
    <w:p w14:paraId="6740AF82" w14:textId="7496145B" w:rsidR="00A82128" w:rsidRPr="00A82128" w:rsidRDefault="00A82128" w:rsidP="00A82128">
      <w:pPr>
        <w:spacing w:after="0" w:line="240" w:lineRule="auto"/>
        <w:jc w:val="center"/>
        <w:rPr>
          <w:rFonts w:ascii="Times New Roman" w:hAnsi="Times New Roman" w:cs="Times New Roman"/>
          <w:b/>
          <w:bCs/>
          <w:sz w:val="24"/>
          <w:szCs w:val="24"/>
          <w:lang w:val="en-US"/>
        </w:rPr>
      </w:pPr>
      <w:r w:rsidRPr="002937C8">
        <w:rPr>
          <w:rFonts w:ascii="Times New Roman" w:hAnsi="Times New Roman" w:cs="Times New Roman"/>
          <w:b/>
          <w:bCs/>
          <w:sz w:val="24"/>
          <w:szCs w:val="24"/>
          <w:lang w:val="en-US"/>
        </w:rPr>
        <w:t>Dellait Animal Nutrition and Health</w:t>
      </w:r>
    </w:p>
    <w:p w14:paraId="0D2A56AE" w14:textId="77777777" w:rsidR="00A82128" w:rsidRPr="002937C8" w:rsidRDefault="00A82128" w:rsidP="00A82128">
      <w:pPr>
        <w:rPr>
          <w:rFonts w:ascii="Times New Roman" w:hAnsi="Times New Roman" w:cs="Times New Roman"/>
          <w:b/>
          <w:bCs/>
          <w:sz w:val="24"/>
          <w:szCs w:val="24"/>
          <w:lang w:val="en-US"/>
        </w:rPr>
      </w:pPr>
    </w:p>
    <w:p w14:paraId="3E739E87" w14:textId="0025C92D" w:rsidR="00AF6F05" w:rsidRDefault="00AF6F05" w:rsidP="00AF6F05">
      <w:pPr>
        <w:tabs>
          <w:tab w:val="num" w:pos="720"/>
        </w:tabs>
        <w:jc w:val="both"/>
        <w:rPr>
          <w:lang w:val="en-US"/>
        </w:rPr>
      </w:pPr>
      <w:r>
        <w:rPr>
          <w:noProof/>
        </w:rPr>
        <w:drawing>
          <wp:anchor distT="0" distB="0" distL="114300" distR="114300" simplePos="0" relativeHeight="251657216" behindDoc="0" locked="0" layoutInCell="1" allowOverlap="1" wp14:anchorId="0F568E42" wp14:editId="5DE3EC2C">
            <wp:simplePos x="0" y="0"/>
            <wp:positionH relativeFrom="column">
              <wp:posOffset>0</wp:posOffset>
            </wp:positionH>
            <wp:positionV relativeFrom="paragraph">
              <wp:posOffset>2218690</wp:posOffset>
            </wp:positionV>
            <wp:extent cx="5943600" cy="3044190"/>
            <wp:effectExtent l="0" t="0" r="0" b="0"/>
            <wp:wrapTopAndBottom/>
            <wp:docPr id="945401639" name="Picture 2" descr="Wheat Bran Nutrition Facts, Benefits, Uses and Side Effects - Dr. Ax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Wheat Bran Nutrition Facts, Benefits, Uses and Side Effects - Dr. Ax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044190"/>
                    </a:xfrm>
                    <a:prstGeom prst="rect">
                      <a:avLst/>
                    </a:prstGeom>
                    <a:noFill/>
                    <a:ln>
                      <a:noFill/>
                    </a:ln>
                  </pic:spPr>
                </pic:pic>
              </a:graphicData>
            </a:graphic>
          </wp:anchor>
        </w:drawing>
      </w:r>
      <w:r w:rsidR="00A82128" w:rsidRPr="00A82128">
        <w:rPr>
          <w:rFonts w:ascii="Times New Roman" w:hAnsi="Times New Roman" w:cs="Times New Roman"/>
          <w:sz w:val="24"/>
          <w:szCs w:val="24"/>
          <w:lang w:val="en-US"/>
        </w:rPr>
        <w:t xml:space="preserve">Wheat bran, a by-product of the wheat milling process, is utilized </w:t>
      </w:r>
      <w:r w:rsidR="00A82128" w:rsidRPr="002937C8">
        <w:rPr>
          <w:rFonts w:ascii="Times New Roman" w:hAnsi="Times New Roman" w:cs="Times New Roman"/>
          <w:sz w:val="24"/>
          <w:szCs w:val="24"/>
          <w:lang w:val="en-US"/>
        </w:rPr>
        <w:t xml:space="preserve">worldwide </w:t>
      </w:r>
      <w:r w:rsidR="00A82128" w:rsidRPr="00A82128">
        <w:rPr>
          <w:rFonts w:ascii="Times New Roman" w:hAnsi="Times New Roman" w:cs="Times New Roman"/>
          <w:sz w:val="24"/>
          <w:szCs w:val="24"/>
          <w:lang w:val="en-US"/>
        </w:rPr>
        <w:t xml:space="preserve">as an animal feed ingredient due to its availability, cost-effectiveness, and </w:t>
      </w:r>
      <w:r w:rsidR="001E2785">
        <w:rPr>
          <w:rFonts w:ascii="Times New Roman" w:hAnsi="Times New Roman" w:cs="Times New Roman"/>
          <w:sz w:val="24"/>
          <w:szCs w:val="24"/>
          <w:lang w:val="en-US"/>
        </w:rPr>
        <w:t>adaptability to diets</w:t>
      </w:r>
      <w:r w:rsidR="00A82128" w:rsidRPr="00A82128">
        <w:rPr>
          <w:rFonts w:ascii="Times New Roman" w:hAnsi="Times New Roman" w:cs="Times New Roman"/>
          <w:sz w:val="24"/>
          <w:szCs w:val="24"/>
          <w:lang w:val="en-US"/>
        </w:rPr>
        <w:t xml:space="preserve">. It is particularly valued for its fiber content, moderate protein levels, and other essential nutrients. </w:t>
      </w:r>
      <w:r w:rsidR="00A82128" w:rsidRPr="002937C8">
        <w:rPr>
          <w:rFonts w:ascii="Times New Roman" w:hAnsi="Times New Roman" w:cs="Times New Roman"/>
          <w:sz w:val="24"/>
          <w:szCs w:val="24"/>
          <w:lang w:val="en-US"/>
        </w:rPr>
        <w:t>It consists of</w:t>
      </w:r>
      <w:r w:rsidR="00A82128" w:rsidRPr="00A82128">
        <w:rPr>
          <w:rFonts w:ascii="Times New Roman" w:hAnsi="Times New Roman" w:cs="Times New Roman"/>
          <w:sz w:val="24"/>
          <w:szCs w:val="24"/>
          <w:lang w:val="en-US"/>
        </w:rPr>
        <w:t xml:space="preserve"> the outer layer of the wheat kernel, separated during the milling process to produce refined flour. It comprises the pericarp, seed coat, and aleurone layer, all of which are nutrient-rich. Depending on the milling process, wheat bran can vary in particle size and nutrient composition.</w:t>
      </w:r>
      <w:r w:rsidR="00A82128" w:rsidRPr="002937C8">
        <w:rPr>
          <w:rFonts w:ascii="Times New Roman" w:hAnsi="Times New Roman" w:cs="Times New Roman"/>
          <w:sz w:val="24"/>
          <w:szCs w:val="24"/>
          <w:lang w:val="en-US"/>
        </w:rPr>
        <w:t xml:space="preserve"> There are </w:t>
      </w:r>
      <w:r w:rsidR="001E2785" w:rsidRPr="002937C8">
        <w:rPr>
          <w:rFonts w:ascii="Times New Roman" w:hAnsi="Times New Roman" w:cs="Times New Roman"/>
          <w:sz w:val="24"/>
          <w:szCs w:val="24"/>
          <w:lang w:val="en-US"/>
        </w:rPr>
        <w:t>three</w:t>
      </w:r>
      <w:r w:rsidR="00A82128" w:rsidRPr="002937C8">
        <w:rPr>
          <w:rFonts w:ascii="Times New Roman" w:hAnsi="Times New Roman" w:cs="Times New Roman"/>
          <w:sz w:val="24"/>
          <w:szCs w:val="24"/>
          <w:lang w:val="en-US"/>
        </w:rPr>
        <w:t xml:space="preserve"> presentations available depending on the specific market: fine wheat bran which is characterized by s</w:t>
      </w:r>
      <w:r w:rsidR="00A82128" w:rsidRPr="00A82128">
        <w:rPr>
          <w:rFonts w:ascii="Times New Roman" w:hAnsi="Times New Roman" w:cs="Times New Roman"/>
          <w:sz w:val="24"/>
          <w:szCs w:val="24"/>
          <w:lang w:val="en-US"/>
        </w:rPr>
        <w:t>maller particle size</w:t>
      </w:r>
      <w:r w:rsidR="00A82128" w:rsidRPr="002937C8">
        <w:rPr>
          <w:rFonts w:ascii="Times New Roman" w:hAnsi="Times New Roman" w:cs="Times New Roman"/>
          <w:sz w:val="24"/>
          <w:szCs w:val="24"/>
          <w:lang w:val="en-US"/>
        </w:rPr>
        <w:t xml:space="preserve"> and </w:t>
      </w:r>
      <w:r w:rsidR="00A82128" w:rsidRPr="00A82128">
        <w:rPr>
          <w:rFonts w:ascii="Times New Roman" w:hAnsi="Times New Roman" w:cs="Times New Roman"/>
          <w:sz w:val="24"/>
          <w:szCs w:val="24"/>
          <w:lang w:val="en-US"/>
        </w:rPr>
        <w:t>more uniform texture</w:t>
      </w:r>
      <w:r w:rsidR="00A82128" w:rsidRPr="002937C8">
        <w:rPr>
          <w:rFonts w:ascii="Times New Roman" w:hAnsi="Times New Roman" w:cs="Times New Roman"/>
          <w:sz w:val="24"/>
          <w:szCs w:val="24"/>
          <w:lang w:val="en-US"/>
        </w:rPr>
        <w:t>; coarse wheat bran with l</w:t>
      </w:r>
      <w:r w:rsidR="00A82128" w:rsidRPr="00A82128">
        <w:rPr>
          <w:rFonts w:ascii="Times New Roman" w:hAnsi="Times New Roman" w:cs="Times New Roman"/>
          <w:sz w:val="24"/>
          <w:szCs w:val="24"/>
          <w:lang w:val="en-US"/>
        </w:rPr>
        <w:t xml:space="preserve">arger </w:t>
      </w:r>
      <w:r w:rsidR="00A82128" w:rsidRPr="002937C8">
        <w:rPr>
          <w:rFonts w:ascii="Times New Roman" w:hAnsi="Times New Roman" w:cs="Times New Roman"/>
          <w:sz w:val="24"/>
          <w:szCs w:val="24"/>
          <w:lang w:val="en-US"/>
        </w:rPr>
        <w:t>particles and</w:t>
      </w:r>
      <w:r w:rsidR="00A82128" w:rsidRPr="00A82128">
        <w:rPr>
          <w:rFonts w:ascii="Times New Roman" w:hAnsi="Times New Roman" w:cs="Times New Roman"/>
          <w:sz w:val="24"/>
          <w:szCs w:val="24"/>
          <w:lang w:val="en-US"/>
        </w:rPr>
        <w:t xml:space="preserve"> often used for ruminants</w:t>
      </w:r>
      <w:r w:rsidR="00A82128" w:rsidRPr="002937C8">
        <w:rPr>
          <w:rFonts w:ascii="Times New Roman" w:hAnsi="Times New Roman" w:cs="Times New Roman"/>
          <w:sz w:val="24"/>
          <w:szCs w:val="24"/>
          <w:lang w:val="en-US"/>
        </w:rPr>
        <w:t>; and pelleted wheat bran, which is c</w:t>
      </w:r>
      <w:r w:rsidR="00A82128" w:rsidRPr="00A82128">
        <w:rPr>
          <w:rFonts w:ascii="Times New Roman" w:hAnsi="Times New Roman" w:cs="Times New Roman"/>
          <w:sz w:val="24"/>
          <w:szCs w:val="24"/>
          <w:lang w:val="en-US"/>
        </w:rPr>
        <w:t>ompressed into pellets for easier handling and reduced feed waste.</w:t>
      </w:r>
      <w:r w:rsidR="00A82128" w:rsidRPr="002937C8">
        <w:rPr>
          <w:rFonts w:ascii="Times New Roman" w:hAnsi="Times New Roman" w:cs="Times New Roman"/>
          <w:sz w:val="24"/>
          <w:szCs w:val="24"/>
          <w:lang w:val="en-US"/>
        </w:rPr>
        <w:t xml:space="preserve"> </w:t>
      </w:r>
      <w:r w:rsidR="00A82128" w:rsidRPr="00A82128">
        <w:rPr>
          <w:rFonts w:ascii="Times New Roman" w:hAnsi="Times New Roman" w:cs="Times New Roman"/>
          <w:sz w:val="24"/>
          <w:szCs w:val="24"/>
          <w:lang w:val="en-US"/>
        </w:rPr>
        <w:t>Each type has distinct applications based on the nutritional needs of different animal species and feeding systems.</w:t>
      </w:r>
      <w:r w:rsidRPr="00AF6F05">
        <w:rPr>
          <w:lang w:val="en-US"/>
        </w:rPr>
        <w:t xml:space="preserve"> </w:t>
      </w:r>
    </w:p>
    <w:p w14:paraId="173352CB" w14:textId="77777777" w:rsidR="00AF6F05" w:rsidRDefault="00AF6F05" w:rsidP="00AF6F05">
      <w:pPr>
        <w:tabs>
          <w:tab w:val="num" w:pos="720"/>
        </w:tabs>
        <w:jc w:val="both"/>
        <w:rPr>
          <w:lang w:val="en-US"/>
        </w:rPr>
      </w:pPr>
    </w:p>
    <w:p w14:paraId="14263758" w14:textId="56A09336" w:rsidR="00A82128" w:rsidRPr="00A82128" w:rsidRDefault="00AF6F05" w:rsidP="00A82128">
      <w:pPr>
        <w:rPr>
          <w:rFonts w:ascii="Times New Roman" w:hAnsi="Times New Roman" w:cs="Times New Roman"/>
          <w:b/>
          <w:bCs/>
          <w:sz w:val="24"/>
          <w:szCs w:val="24"/>
          <w:lang w:val="en-US"/>
        </w:rPr>
      </w:pPr>
      <w:r w:rsidRPr="002937C8">
        <w:rPr>
          <w:rFonts w:ascii="Times New Roman" w:hAnsi="Times New Roman" w:cs="Times New Roman"/>
          <w:b/>
          <w:bCs/>
          <w:sz w:val="24"/>
          <w:szCs w:val="24"/>
          <w:lang w:val="en-US"/>
        </w:rPr>
        <w:t xml:space="preserve">NUTRIENT </w:t>
      </w:r>
      <w:r w:rsidRPr="00A82128">
        <w:rPr>
          <w:rFonts w:ascii="Times New Roman" w:hAnsi="Times New Roman" w:cs="Times New Roman"/>
          <w:b/>
          <w:bCs/>
          <w:sz w:val="24"/>
          <w:szCs w:val="24"/>
          <w:lang w:val="en-US"/>
        </w:rPr>
        <w:t xml:space="preserve">COMPOSITION </w:t>
      </w:r>
    </w:p>
    <w:p w14:paraId="09C02B0E" w14:textId="4E79C9AB" w:rsidR="00AF6F05" w:rsidRPr="002937C8" w:rsidRDefault="00437819" w:rsidP="003F28FC">
      <w:pPr>
        <w:jc w:val="both"/>
        <w:rPr>
          <w:rFonts w:ascii="Times New Roman" w:hAnsi="Times New Roman" w:cs="Times New Roman"/>
          <w:sz w:val="24"/>
          <w:szCs w:val="24"/>
          <w:lang w:val="en-US"/>
        </w:rPr>
      </w:pPr>
      <w:r w:rsidRPr="00437819">
        <w:rPr>
          <w:rFonts w:ascii="Times New Roman" w:hAnsi="Times New Roman" w:cs="Times New Roman"/>
          <w:sz w:val="24"/>
          <w:szCs w:val="24"/>
          <w:lang w:val="en-US"/>
        </w:rPr>
        <w:t xml:space="preserve">Wheat </w:t>
      </w:r>
      <w:r w:rsidR="001E2785">
        <w:rPr>
          <w:rFonts w:ascii="Times New Roman" w:hAnsi="Times New Roman" w:cs="Times New Roman"/>
          <w:sz w:val="24"/>
          <w:szCs w:val="24"/>
          <w:lang w:val="en-US"/>
        </w:rPr>
        <w:t>can be</w:t>
      </w:r>
      <w:r w:rsidRPr="00437819">
        <w:rPr>
          <w:rFonts w:ascii="Times New Roman" w:hAnsi="Times New Roman" w:cs="Times New Roman"/>
          <w:sz w:val="24"/>
          <w:szCs w:val="24"/>
          <w:lang w:val="en-US"/>
        </w:rPr>
        <w:t xml:space="preserve"> a valuable ingredient in animal feed</w:t>
      </w:r>
      <w:r w:rsidR="001E2785">
        <w:rPr>
          <w:rFonts w:ascii="Times New Roman" w:hAnsi="Times New Roman" w:cs="Times New Roman"/>
          <w:sz w:val="24"/>
          <w:szCs w:val="24"/>
          <w:lang w:val="en-US"/>
        </w:rPr>
        <w:t>, with a</w:t>
      </w:r>
      <w:r w:rsidRPr="00437819">
        <w:rPr>
          <w:rFonts w:ascii="Times New Roman" w:hAnsi="Times New Roman" w:cs="Times New Roman"/>
          <w:sz w:val="24"/>
          <w:szCs w:val="24"/>
          <w:lang w:val="en-US"/>
        </w:rPr>
        <w:t xml:space="preserve"> composition </w:t>
      </w:r>
      <w:r w:rsidR="001E2785">
        <w:rPr>
          <w:rFonts w:ascii="Times New Roman" w:hAnsi="Times New Roman" w:cs="Times New Roman"/>
          <w:sz w:val="24"/>
          <w:szCs w:val="24"/>
          <w:lang w:val="en-US"/>
        </w:rPr>
        <w:t>that varies</w:t>
      </w:r>
      <w:r w:rsidRPr="00437819">
        <w:rPr>
          <w:rFonts w:ascii="Times New Roman" w:hAnsi="Times New Roman" w:cs="Times New Roman"/>
          <w:sz w:val="24"/>
          <w:szCs w:val="24"/>
          <w:lang w:val="en-US"/>
        </w:rPr>
        <w:t xml:space="preserve"> depending on factors such as wheat variety, milling processes, and processing conditions. Carbohydrates form a significant portion of wheat bran, with a high </w:t>
      </w:r>
      <w:r>
        <w:rPr>
          <w:rFonts w:ascii="Times New Roman" w:hAnsi="Times New Roman" w:cs="Times New Roman"/>
          <w:sz w:val="24"/>
          <w:szCs w:val="24"/>
          <w:lang w:val="en-US"/>
        </w:rPr>
        <w:t>concentration</w:t>
      </w:r>
      <w:r w:rsidRPr="00437819">
        <w:rPr>
          <w:rFonts w:ascii="Times New Roman" w:hAnsi="Times New Roman" w:cs="Times New Roman"/>
          <w:sz w:val="24"/>
          <w:szCs w:val="24"/>
          <w:lang w:val="en-US"/>
        </w:rPr>
        <w:t xml:space="preserve"> of fiber, predominantly insoluble types like cellulose, hemicellulose, and lignin. Soluble fibers, including arabinoxylans, are present in smaller quantities </w:t>
      </w:r>
      <w:r w:rsidR="001E2785">
        <w:rPr>
          <w:rFonts w:ascii="Times New Roman" w:hAnsi="Times New Roman" w:cs="Times New Roman"/>
          <w:sz w:val="24"/>
          <w:szCs w:val="24"/>
          <w:lang w:val="en-US"/>
        </w:rPr>
        <w:t>but can still</w:t>
      </w:r>
      <w:r w:rsidRPr="00437819">
        <w:rPr>
          <w:rFonts w:ascii="Times New Roman" w:hAnsi="Times New Roman" w:cs="Times New Roman"/>
          <w:sz w:val="24"/>
          <w:szCs w:val="24"/>
          <w:lang w:val="en-US"/>
        </w:rPr>
        <w:t xml:space="preserve"> contribute to digestive health and </w:t>
      </w:r>
      <w:r w:rsidR="001E2785">
        <w:rPr>
          <w:rFonts w:ascii="Times New Roman" w:hAnsi="Times New Roman" w:cs="Times New Roman"/>
          <w:sz w:val="24"/>
          <w:szCs w:val="24"/>
          <w:lang w:val="en-US"/>
        </w:rPr>
        <w:t xml:space="preserve">some additional </w:t>
      </w:r>
      <w:r w:rsidRPr="00437819">
        <w:rPr>
          <w:rFonts w:ascii="Times New Roman" w:hAnsi="Times New Roman" w:cs="Times New Roman"/>
          <w:sz w:val="24"/>
          <w:szCs w:val="24"/>
          <w:lang w:val="en-US"/>
        </w:rPr>
        <w:t>energy. Wheat bran also contains small amounts of starch, adding to its carbohydrate profile.</w:t>
      </w:r>
      <w:r w:rsidR="001E2785">
        <w:rPr>
          <w:rFonts w:ascii="Times New Roman" w:hAnsi="Times New Roman" w:cs="Times New Roman"/>
          <w:sz w:val="24"/>
          <w:szCs w:val="24"/>
          <w:lang w:val="en-US"/>
        </w:rPr>
        <w:t xml:space="preserve"> </w:t>
      </w:r>
      <w:r w:rsidRPr="00437819">
        <w:rPr>
          <w:rFonts w:ascii="Times New Roman" w:hAnsi="Times New Roman" w:cs="Times New Roman"/>
          <w:sz w:val="24"/>
          <w:szCs w:val="24"/>
          <w:lang w:val="en-US"/>
        </w:rPr>
        <w:t xml:space="preserve">In terms of protein, </w:t>
      </w:r>
      <w:r>
        <w:rPr>
          <w:rFonts w:ascii="Times New Roman" w:hAnsi="Times New Roman" w:cs="Times New Roman"/>
          <w:sz w:val="24"/>
          <w:szCs w:val="24"/>
          <w:lang w:val="en-US"/>
        </w:rPr>
        <w:t>it</w:t>
      </w:r>
      <w:r w:rsidRPr="00437819">
        <w:rPr>
          <w:rFonts w:ascii="Times New Roman" w:hAnsi="Times New Roman" w:cs="Times New Roman"/>
          <w:sz w:val="24"/>
          <w:szCs w:val="24"/>
          <w:lang w:val="en-US"/>
        </w:rPr>
        <w:t xml:space="preserve"> offers moderate </w:t>
      </w:r>
      <w:r>
        <w:rPr>
          <w:rFonts w:ascii="Times New Roman" w:hAnsi="Times New Roman" w:cs="Times New Roman"/>
          <w:sz w:val="24"/>
          <w:szCs w:val="24"/>
          <w:lang w:val="en-US"/>
        </w:rPr>
        <w:t>concentration</w:t>
      </w:r>
      <w:r w:rsidRPr="00437819">
        <w:rPr>
          <w:rFonts w:ascii="Times New Roman" w:hAnsi="Times New Roman" w:cs="Times New Roman"/>
          <w:sz w:val="24"/>
          <w:szCs w:val="24"/>
          <w:lang w:val="en-US"/>
        </w:rPr>
        <w:t xml:space="preserve">, typically ranging from 13% to 18% on a dry matter basis. While its amino acid profile is not as balanced as that of soybean </w:t>
      </w:r>
      <w:proofErr w:type="gramStart"/>
      <w:r w:rsidRPr="00437819">
        <w:rPr>
          <w:rFonts w:ascii="Times New Roman" w:hAnsi="Times New Roman" w:cs="Times New Roman"/>
          <w:sz w:val="24"/>
          <w:szCs w:val="24"/>
          <w:lang w:val="en-US"/>
        </w:rPr>
        <w:t>meal</w:t>
      </w:r>
      <w:proofErr w:type="gramEnd"/>
      <w:r w:rsidRPr="00437819">
        <w:rPr>
          <w:rFonts w:ascii="Times New Roman" w:hAnsi="Times New Roman" w:cs="Times New Roman"/>
          <w:sz w:val="24"/>
          <w:szCs w:val="24"/>
          <w:lang w:val="en-US"/>
        </w:rPr>
        <w:t xml:space="preserve"> or other high-protein feed </w:t>
      </w:r>
      <w:r w:rsidRPr="00437819">
        <w:rPr>
          <w:rFonts w:ascii="Times New Roman" w:hAnsi="Times New Roman" w:cs="Times New Roman"/>
          <w:sz w:val="24"/>
          <w:szCs w:val="24"/>
          <w:lang w:val="en-US"/>
        </w:rPr>
        <w:lastRenderedPageBreak/>
        <w:t xml:space="preserve">ingredients, it </w:t>
      </w:r>
      <w:r w:rsidR="001E2785">
        <w:rPr>
          <w:rFonts w:ascii="Times New Roman" w:hAnsi="Times New Roman" w:cs="Times New Roman"/>
          <w:sz w:val="24"/>
          <w:szCs w:val="24"/>
          <w:lang w:val="en-US"/>
        </w:rPr>
        <w:t xml:space="preserve">still </w:t>
      </w:r>
      <w:r w:rsidR="001E2785" w:rsidRPr="00437819">
        <w:rPr>
          <w:rFonts w:ascii="Times New Roman" w:hAnsi="Times New Roman" w:cs="Times New Roman"/>
          <w:sz w:val="24"/>
          <w:szCs w:val="24"/>
          <w:lang w:val="en-US"/>
        </w:rPr>
        <w:t>includes</w:t>
      </w:r>
      <w:r w:rsidRPr="00437819">
        <w:rPr>
          <w:rFonts w:ascii="Times New Roman" w:hAnsi="Times New Roman" w:cs="Times New Roman"/>
          <w:sz w:val="24"/>
          <w:szCs w:val="24"/>
          <w:lang w:val="en-US"/>
        </w:rPr>
        <w:t xml:space="preserve"> beneficial amounts of lysine and methionine, essential for animal growth and production. The lipid content is </w:t>
      </w:r>
      <w:r w:rsidR="001E2785" w:rsidRPr="00437819">
        <w:rPr>
          <w:rFonts w:ascii="Times New Roman" w:hAnsi="Times New Roman" w:cs="Times New Roman"/>
          <w:sz w:val="24"/>
          <w:szCs w:val="24"/>
          <w:lang w:val="en-US"/>
        </w:rPr>
        <w:t>low</w:t>
      </w:r>
      <w:r w:rsidRPr="00437819">
        <w:rPr>
          <w:rFonts w:ascii="Times New Roman" w:hAnsi="Times New Roman" w:cs="Times New Roman"/>
          <w:sz w:val="24"/>
          <w:szCs w:val="24"/>
          <w:lang w:val="en-US"/>
        </w:rPr>
        <w:t xml:space="preserve">, averaging around 3% to 5%, with unsaturated fatty acids being the primary type.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25"/>
        <w:gridCol w:w="4590"/>
      </w:tblGrid>
      <w:tr w:rsidR="00A82128" w:rsidRPr="007A070D" w14:paraId="428452DE" w14:textId="77777777" w:rsidTr="00A82128">
        <w:trPr>
          <w:tblCellSpacing w:w="15" w:type="dxa"/>
        </w:trPr>
        <w:tc>
          <w:tcPr>
            <w:tcW w:w="9255" w:type="dxa"/>
            <w:gridSpan w:val="2"/>
            <w:vAlign w:val="center"/>
          </w:tcPr>
          <w:p w14:paraId="1D9A4636" w14:textId="4082F2A8" w:rsidR="00A82128" w:rsidRPr="002937C8" w:rsidRDefault="00A82128" w:rsidP="00A82128">
            <w:pPr>
              <w:rPr>
                <w:rFonts w:ascii="Times New Roman" w:hAnsi="Times New Roman" w:cs="Times New Roman"/>
                <w:b/>
                <w:bCs/>
                <w:sz w:val="24"/>
                <w:szCs w:val="24"/>
                <w:lang w:val="en-US"/>
              </w:rPr>
            </w:pPr>
            <w:r w:rsidRPr="002937C8">
              <w:rPr>
                <w:rFonts w:ascii="Times New Roman" w:hAnsi="Times New Roman" w:cs="Times New Roman"/>
                <w:b/>
                <w:bCs/>
                <w:sz w:val="24"/>
                <w:szCs w:val="24"/>
                <w:lang w:val="en-US"/>
              </w:rPr>
              <w:t>Table 1. Nutrient composition of wheat bran</w:t>
            </w:r>
          </w:p>
        </w:tc>
      </w:tr>
      <w:tr w:rsidR="00A82128" w:rsidRPr="00A82128" w14:paraId="70ADB373" w14:textId="77777777" w:rsidTr="00A82128">
        <w:trPr>
          <w:tblCellSpacing w:w="15" w:type="dxa"/>
        </w:trPr>
        <w:tc>
          <w:tcPr>
            <w:tcW w:w="4680" w:type="dxa"/>
            <w:vAlign w:val="center"/>
            <w:hideMark/>
          </w:tcPr>
          <w:p w14:paraId="3A1EB765" w14:textId="7B431AE3" w:rsidR="00A82128" w:rsidRPr="00A82128" w:rsidRDefault="00A82128" w:rsidP="00A82128">
            <w:pPr>
              <w:rPr>
                <w:rFonts w:ascii="Times New Roman" w:hAnsi="Times New Roman" w:cs="Times New Roman"/>
                <w:b/>
                <w:bCs/>
                <w:sz w:val="24"/>
                <w:szCs w:val="24"/>
                <w:lang w:val="en-US"/>
              </w:rPr>
            </w:pPr>
          </w:p>
        </w:tc>
        <w:tc>
          <w:tcPr>
            <w:tcW w:w="4545" w:type="dxa"/>
            <w:vAlign w:val="center"/>
            <w:hideMark/>
          </w:tcPr>
          <w:p w14:paraId="476E61E0" w14:textId="25B70BE8" w:rsidR="00A82128" w:rsidRPr="00A82128" w:rsidRDefault="003F28FC" w:rsidP="00A82128">
            <w:pPr>
              <w:jc w:val="center"/>
              <w:rPr>
                <w:rFonts w:ascii="Times New Roman" w:hAnsi="Times New Roman" w:cs="Times New Roman"/>
                <w:b/>
                <w:bCs/>
                <w:sz w:val="24"/>
                <w:szCs w:val="24"/>
                <w:lang w:val="en-US"/>
              </w:rPr>
            </w:pPr>
            <w:r w:rsidRPr="002937C8">
              <w:rPr>
                <w:rFonts w:ascii="Times New Roman" w:hAnsi="Times New Roman" w:cs="Times New Roman"/>
                <w:b/>
                <w:bCs/>
                <w:sz w:val="24"/>
                <w:szCs w:val="24"/>
                <w:lang w:val="en-US"/>
              </w:rPr>
              <w:t>Typical concentration per kg</w:t>
            </w:r>
          </w:p>
        </w:tc>
      </w:tr>
      <w:tr w:rsidR="00A82128" w:rsidRPr="00A82128" w14:paraId="5D087B16" w14:textId="77777777" w:rsidTr="00A82128">
        <w:trPr>
          <w:tblCellSpacing w:w="15" w:type="dxa"/>
        </w:trPr>
        <w:tc>
          <w:tcPr>
            <w:tcW w:w="4680" w:type="dxa"/>
            <w:vAlign w:val="center"/>
            <w:hideMark/>
          </w:tcPr>
          <w:p w14:paraId="52CA4441" w14:textId="77777777" w:rsidR="00A82128" w:rsidRPr="00A82128" w:rsidRDefault="00A82128" w:rsidP="00A82128">
            <w:pPr>
              <w:rPr>
                <w:rFonts w:ascii="Times New Roman" w:hAnsi="Times New Roman" w:cs="Times New Roman"/>
                <w:sz w:val="24"/>
                <w:szCs w:val="24"/>
                <w:lang w:val="en-US"/>
              </w:rPr>
            </w:pPr>
            <w:r w:rsidRPr="00A82128">
              <w:rPr>
                <w:rFonts w:ascii="Times New Roman" w:hAnsi="Times New Roman" w:cs="Times New Roman"/>
                <w:b/>
                <w:bCs/>
                <w:sz w:val="24"/>
                <w:szCs w:val="24"/>
                <w:lang w:val="en-US"/>
              </w:rPr>
              <w:t>Energy (ME)</w:t>
            </w:r>
          </w:p>
        </w:tc>
        <w:tc>
          <w:tcPr>
            <w:tcW w:w="4545" w:type="dxa"/>
            <w:vAlign w:val="center"/>
            <w:hideMark/>
          </w:tcPr>
          <w:p w14:paraId="34A946A8" w14:textId="0F22E1EE" w:rsidR="00A82128" w:rsidRPr="00A82128" w:rsidRDefault="00A82128" w:rsidP="00A82128">
            <w:pPr>
              <w:jc w:val="center"/>
              <w:rPr>
                <w:rFonts w:ascii="Times New Roman" w:hAnsi="Times New Roman" w:cs="Times New Roman"/>
                <w:sz w:val="24"/>
                <w:szCs w:val="24"/>
                <w:lang w:val="en-US"/>
              </w:rPr>
            </w:pPr>
            <w:r w:rsidRPr="00A82128">
              <w:rPr>
                <w:rFonts w:ascii="Times New Roman" w:hAnsi="Times New Roman" w:cs="Times New Roman"/>
                <w:sz w:val="24"/>
                <w:szCs w:val="24"/>
                <w:lang w:val="en-US"/>
              </w:rPr>
              <w:t>2.5–3.0 Mcal</w:t>
            </w:r>
            <w:r w:rsidR="003F28FC" w:rsidRPr="002937C8">
              <w:rPr>
                <w:rFonts w:ascii="Times New Roman" w:hAnsi="Times New Roman" w:cs="Times New Roman"/>
                <w:sz w:val="24"/>
                <w:szCs w:val="24"/>
                <w:lang w:val="en-US"/>
              </w:rPr>
              <w:t xml:space="preserve"> ME</w:t>
            </w:r>
            <w:r w:rsidRPr="00A82128">
              <w:rPr>
                <w:rFonts w:ascii="Times New Roman" w:hAnsi="Times New Roman" w:cs="Times New Roman"/>
                <w:sz w:val="24"/>
                <w:szCs w:val="24"/>
                <w:lang w:val="en-US"/>
              </w:rPr>
              <w:t xml:space="preserve"> (ruminants)</w:t>
            </w:r>
          </w:p>
        </w:tc>
      </w:tr>
      <w:tr w:rsidR="00A82128" w:rsidRPr="00A82128" w14:paraId="1C30BCCA" w14:textId="77777777" w:rsidTr="00A82128">
        <w:trPr>
          <w:tblCellSpacing w:w="15" w:type="dxa"/>
        </w:trPr>
        <w:tc>
          <w:tcPr>
            <w:tcW w:w="4680" w:type="dxa"/>
            <w:vAlign w:val="center"/>
            <w:hideMark/>
          </w:tcPr>
          <w:p w14:paraId="2966F5F4" w14:textId="77777777" w:rsidR="00A82128" w:rsidRPr="00A82128" w:rsidRDefault="00A82128" w:rsidP="00A82128">
            <w:pPr>
              <w:rPr>
                <w:rFonts w:ascii="Times New Roman" w:hAnsi="Times New Roman" w:cs="Times New Roman"/>
                <w:sz w:val="24"/>
                <w:szCs w:val="24"/>
                <w:lang w:val="en-US"/>
              </w:rPr>
            </w:pPr>
            <w:r w:rsidRPr="00A82128">
              <w:rPr>
                <w:rFonts w:ascii="Times New Roman" w:hAnsi="Times New Roman" w:cs="Times New Roman"/>
                <w:b/>
                <w:bCs/>
                <w:sz w:val="24"/>
                <w:szCs w:val="24"/>
                <w:lang w:val="en-US"/>
              </w:rPr>
              <w:t>Crude Protein</w:t>
            </w:r>
          </w:p>
        </w:tc>
        <w:tc>
          <w:tcPr>
            <w:tcW w:w="4545" w:type="dxa"/>
            <w:vAlign w:val="center"/>
            <w:hideMark/>
          </w:tcPr>
          <w:p w14:paraId="6DF647E3" w14:textId="77777777" w:rsidR="00A82128" w:rsidRPr="00A82128" w:rsidRDefault="00A82128" w:rsidP="00A82128">
            <w:pPr>
              <w:jc w:val="center"/>
              <w:rPr>
                <w:rFonts w:ascii="Times New Roman" w:hAnsi="Times New Roman" w:cs="Times New Roman"/>
                <w:sz w:val="24"/>
                <w:szCs w:val="24"/>
                <w:lang w:val="en-US"/>
              </w:rPr>
            </w:pPr>
            <w:r w:rsidRPr="00A82128">
              <w:rPr>
                <w:rFonts w:ascii="Times New Roman" w:hAnsi="Times New Roman" w:cs="Times New Roman"/>
                <w:sz w:val="24"/>
                <w:szCs w:val="24"/>
                <w:lang w:val="en-US"/>
              </w:rPr>
              <w:t>12–17%</w:t>
            </w:r>
          </w:p>
        </w:tc>
      </w:tr>
      <w:tr w:rsidR="00A82128" w:rsidRPr="00A82128" w14:paraId="627758BB" w14:textId="77777777" w:rsidTr="00A82128">
        <w:trPr>
          <w:tblCellSpacing w:w="15" w:type="dxa"/>
        </w:trPr>
        <w:tc>
          <w:tcPr>
            <w:tcW w:w="4680" w:type="dxa"/>
            <w:vAlign w:val="center"/>
            <w:hideMark/>
          </w:tcPr>
          <w:p w14:paraId="14C74576" w14:textId="77777777" w:rsidR="00A82128" w:rsidRPr="00A82128" w:rsidRDefault="00A82128" w:rsidP="00A82128">
            <w:pPr>
              <w:rPr>
                <w:rFonts w:ascii="Times New Roman" w:hAnsi="Times New Roman" w:cs="Times New Roman"/>
                <w:sz w:val="24"/>
                <w:szCs w:val="24"/>
                <w:lang w:val="en-US"/>
              </w:rPr>
            </w:pPr>
            <w:r w:rsidRPr="00A82128">
              <w:rPr>
                <w:rFonts w:ascii="Times New Roman" w:hAnsi="Times New Roman" w:cs="Times New Roman"/>
                <w:b/>
                <w:bCs/>
                <w:sz w:val="24"/>
                <w:szCs w:val="24"/>
                <w:lang w:val="en-US"/>
              </w:rPr>
              <w:t>Neutral Detergent Fiber (NDF)</w:t>
            </w:r>
          </w:p>
        </w:tc>
        <w:tc>
          <w:tcPr>
            <w:tcW w:w="4545" w:type="dxa"/>
            <w:vAlign w:val="center"/>
            <w:hideMark/>
          </w:tcPr>
          <w:p w14:paraId="3BC07C8F" w14:textId="77777777" w:rsidR="00A82128" w:rsidRPr="00A82128" w:rsidRDefault="00A82128" w:rsidP="00A82128">
            <w:pPr>
              <w:jc w:val="center"/>
              <w:rPr>
                <w:rFonts w:ascii="Times New Roman" w:hAnsi="Times New Roman" w:cs="Times New Roman"/>
                <w:sz w:val="24"/>
                <w:szCs w:val="24"/>
                <w:lang w:val="en-US"/>
              </w:rPr>
            </w:pPr>
            <w:r w:rsidRPr="00A82128">
              <w:rPr>
                <w:rFonts w:ascii="Times New Roman" w:hAnsi="Times New Roman" w:cs="Times New Roman"/>
                <w:sz w:val="24"/>
                <w:szCs w:val="24"/>
                <w:lang w:val="en-US"/>
              </w:rPr>
              <w:t>~40–50%</w:t>
            </w:r>
          </w:p>
        </w:tc>
      </w:tr>
      <w:tr w:rsidR="00A82128" w:rsidRPr="00A82128" w14:paraId="5D225BED" w14:textId="77777777" w:rsidTr="00A82128">
        <w:trPr>
          <w:tblCellSpacing w:w="15" w:type="dxa"/>
        </w:trPr>
        <w:tc>
          <w:tcPr>
            <w:tcW w:w="4680" w:type="dxa"/>
            <w:vAlign w:val="center"/>
            <w:hideMark/>
          </w:tcPr>
          <w:p w14:paraId="1793F586" w14:textId="77777777" w:rsidR="00A82128" w:rsidRPr="00A82128" w:rsidRDefault="00A82128" w:rsidP="00A82128">
            <w:pPr>
              <w:rPr>
                <w:rFonts w:ascii="Times New Roman" w:hAnsi="Times New Roman" w:cs="Times New Roman"/>
                <w:sz w:val="24"/>
                <w:szCs w:val="24"/>
                <w:lang w:val="en-US"/>
              </w:rPr>
            </w:pPr>
            <w:r w:rsidRPr="00A82128">
              <w:rPr>
                <w:rFonts w:ascii="Times New Roman" w:hAnsi="Times New Roman" w:cs="Times New Roman"/>
                <w:b/>
                <w:bCs/>
                <w:sz w:val="24"/>
                <w:szCs w:val="24"/>
                <w:lang w:val="en-US"/>
              </w:rPr>
              <w:t>Acid Detergent Fiber (ADF)</w:t>
            </w:r>
          </w:p>
        </w:tc>
        <w:tc>
          <w:tcPr>
            <w:tcW w:w="4545" w:type="dxa"/>
            <w:vAlign w:val="center"/>
            <w:hideMark/>
          </w:tcPr>
          <w:p w14:paraId="223EC543" w14:textId="77777777" w:rsidR="00A82128" w:rsidRPr="00A82128" w:rsidRDefault="00A82128" w:rsidP="00A82128">
            <w:pPr>
              <w:jc w:val="center"/>
              <w:rPr>
                <w:rFonts w:ascii="Times New Roman" w:hAnsi="Times New Roman" w:cs="Times New Roman"/>
                <w:sz w:val="24"/>
                <w:szCs w:val="24"/>
                <w:lang w:val="en-US"/>
              </w:rPr>
            </w:pPr>
            <w:r w:rsidRPr="00A82128">
              <w:rPr>
                <w:rFonts w:ascii="Times New Roman" w:hAnsi="Times New Roman" w:cs="Times New Roman"/>
                <w:sz w:val="24"/>
                <w:szCs w:val="24"/>
                <w:lang w:val="en-US"/>
              </w:rPr>
              <w:t>~10–15%</w:t>
            </w:r>
          </w:p>
        </w:tc>
      </w:tr>
      <w:tr w:rsidR="00A82128" w:rsidRPr="00A82128" w14:paraId="78D9E12A" w14:textId="77777777" w:rsidTr="00A82128">
        <w:trPr>
          <w:tblCellSpacing w:w="15" w:type="dxa"/>
        </w:trPr>
        <w:tc>
          <w:tcPr>
            <w:tcW w:w="4680" w:type="dxa"/>
            <w:vAlign w:val="center"/>
            <w:hideMark/>
          </w:tcPr>
          <w:p w14:paraId="0A2D82F8" w14:textId="77777777" w:rsidR="00A82128" w:rsidRPr="00A82128" w:rsidRDefault="00A82128" w:rsidP="00A82128">
            <w:pPr>
              <w:rPr>
                <w:rFonts w:ascii="Times New Roman" w:hAnsi="Times New Roman" w:cs="Times New Roman"/>
                <w:sz w:val="24"/>
                <w:szCs w:val="24"/>
                <w:lang w:val="en-US"/>
              </w:rPr>
            </w:pPr>
            <w:r w:rsidRPr="00A82128">
              <w:rPr>
                <w:rFonts w:ascii="Times New Roman" w:hAnsi="Times New Roman" w:cs="Times New Roman"/>
                <w:b/>
                <w:bCs/>
                <w:sz w:val="24"/>
                <w:szCs w:val="24"/>
                <w:lang w:val="en-US"/>
              </w:rPr>
              <w:t>Phosphorus</w:t>
            </w:r>
          </w:p>
        </w:tc>
        <w:tc>
          <w:tcPr>
            <w:tcW w:w="4545" w:type="dxa"/>
            <w:vAlign w:val="center"/>
            <w:hideMark/>
          </w:tcPr>
          <w:p w14:paraId="0F061ED7" w14:textId="77777777" w:rsidR="00A82128" w:rsidRPr="00A82128" w:rsidRDefault="00A82128" w:rsidP="00A82128">
            <w:pPr>
              <w:jc w:val="center"/>
              <w:rPr>
                <w:rFonts w:ascii="Times New Roman" w:hAnsi="Times New Roman" w:cs="Times New Roman"/>
                <w:sz w:val="24"/>
                <w:szCs w:val="24"/>
                <w:lang w:val="en-US"/>
              </w:rPr>
            </w:pPr>
            <w:r w:rsidRPr="00A82128">
              <w:rPr>
                <w:rFonts w:ascii="Times New Roman" w:hAnsi="Times New Roman" w:cs="Times New Roman"/>
                <w:sz w:val="24"/>
                <w:szCs w:val="24"/>
                <w:lang w:val="en-US"/>
              </w:rPr>
              <w:t>0.9–1.3% (mostly as phytate)</w:t>
            </w:r>
          </w:p>
        </w:tc>
      </w:tr>
      <w:tr w:rsidR="001E2785" w:rsidRPr="00A82128" w14:paraId="41AE16A5" w14:textId="77777777" w:rsidTr="00A82128">
        <w:trPr>
          <w:tblCellSpacing w:w="15" w:type="dxa"/>
        </w:trPr>
        <w:tc>
          <w:tcPr>
            <w:tcW w:w="4680" w:type="dxa"/>
            <w:vAlign w:val="center"/>
          </w:tcPr>
          <w:p w14:paraId="408DBD5D" w14:textId="48C09399" w:rsidR="001E2785" w:rsidRPr="00A82128" w:rsidRDefault="001E2785" w:rsidP="00A82128">
            <w:pPr>
              <w:rPr>
                <w:rFonts w:ascii="Times New Roman" w:hAnsi="Times New Roman" w:cs="Times New Roman"/>
                <w:b/>
                <w:bCs/>
                <w:sz w:val="24"/>
                <w:szCs w:val="24"/>
                <w:lang w:val="en-US"/>
              </w:rPr>
            </w:pPr>
            <w:r>
              <w:rPr>
                <w:rFonts w:ascii="Times New Roman" w:hAnsi="Times New Roman" w:cs="Times New Roman"/>
                <w:b/>
                <w:bCs/>
                <w:sz w:val="24"/>
                <w:szCs w:val="24"/>
                <w:lang w:val="en-US"/>
              </w:rPr>
              <w:t>Fat</w:t>
            </w:r>
          </w:p>
        </w:tc>
        <w:tc>
          <w:tcPr>
            <w:tcW w:w="4545" w:type="dxa"/>
            <w:vAlign w:val="center"/>
          </w:tcPr>
          <w:p w14:paraId="18A65F98" w14:textId="6CE3DA66" w:rsidR="001E2785" w:rsidRPr="00A82128" w:rsidRDefault="001E2785" w:rsidP="00A82128">
            <w:pPr>
              <w:jc w:val="center"/>
              <w:rPr>
                <w:rFonts w:ascii="Times New Roman" w:hAnsi="Times New Roman" w:cs="Times New Roman"/>
                <w:sz w:val="24"/>
                <w:szCs w:val="24"/>
                <w:lang w:val="en-US"/>
              </w:rPr>
            </w:pPr>
            <w:r>
              <w:rPr>
                <w:rFonts w:ascii="Times New Roman" w:hAnsi="Times New Roman" w:cs="Times New Roman"/>
                <w:sz w:val="24"/>
                <w:szCs w:val="24"/>
                <w:lang w:val="en-US"/>
              </w:rPr>
              <w:t>3-5%</w:t>
            </w:r>
          </w:p>
        </w:tc>
      </w:tr>
      <w:tr w:rsidR="00A82128" w:rsidRPr="00A82128" w14:paraId="4600A56D" w14:textId="77777777" w:rsidTr="00A82128">
        <w:trPr>
          <w:tblCellSpacing w:w="15" w:type="dxa"/>
        </w:trPr>
        <w:tc>
          <w:tcPr>
            <w:tcW w:w="4680" w:type="dxa"/>
            <w:vAlign w:val="center"/>
            <w:hideMark/>
          </w:tcPr>
          <w:p w14:paraId="599FF7E6" w14:textId="77777777" w:rsidR="00A82128" w:rsidRPr="00A82128" w:rsidRDefault="00A82128" w:rsidP="00A82128">
            <w:pPr>
              <w:rPr>
                <w:rFonts w:ascii="Times New Roman" w:hAnsi="Times New Roman" w:cs="Times New Roman"/>
                <w:sz w:val="24"/>
                <w:szCs w:val="24"/>
                <w:lang w:val="en-US"/>
              </w:rPr>
            </w:pPr>
            <w:r w:rsidRPr="00A82128">
              <w:rPr>
                <w:rFonts w:ascii="Times New Roman" w:hAnsi="Times New Roman" w:cs="Times New Roman"/>
                <w:b/>
                <w:bCs/>
                <w:sz w:val="24"/>
                <w:szCs w:val="24"/>
                <w:lang w:val="en-US"/>
              </w:rPr>
              <w:t>Calcium</w:t>
            </w:r>
          </w:p>
        </w:tc>
        <w:tc>
          <w:tcPr>
            <w:tcW w:w="4545" w:type="dxa"/>
            <w:vAlign w:val="center"/>
            <w:hideMark/>
          </w:tcPr>
          <w:p w14:paraId="68F62545" w14:textId="77777777" w:rsidR="00A82128" w:rsidRPr="00A82128" w:rsidRDefault="00A82128" w:rsidP="00A82128">
            <w:pPr>
              <w:jc w:val="center"/>
              <w:rPr>
                <w:rFonts w:ascii="Times New Roman" w:hAnsi="Times New Roman" w:cs="Times New Roman"/>
                <w:sz w:val="24"/>
                <w:szCs w:val="24"/>
                <w:lang w:val="en-US"/>
              </w:rPr>
            </w:pPr>
            <w:r w:rsidRPr="00A82128">
              <w:rPr>
                <w:rFonts w:ascii="Times New Roman" w:hAnsi="Times New Roman" w:cs="Times New Roman"/>
                <w:sz w:val="24"/>
                <w:szCs w:val="24"/>
                <w:lang w:val="en-US"/>
              </w:rPr>
              <w:t>0.1–0.2%</w:t>
            </w:r>
          </w:p>
        </w:tc>
      </w:tr>
      <w:tr w:rsidR="00A82128" w:rsidRPr="00A82128" w14:paraId="1FE85EAA" w14:textId="77777777" w:rsidTr="00A82128">
        <w:trPr>
          <w:tblCellSpacing w:w="15" w:type="dxa"/>
        </w:trPr>
        <w:tc>
          <w:tcPr>
            <w:tcW w:w="4680" w:type="dxa"/>
            <w:vAlign w:val="center"/>
            <w:hideMark/>
          </w:tcPr>
          <w:p w14:paraId="21D72CE0" w14:textId="77777777" w:rsidR="00A82128" w:rsidRPr="00A82128" w:rsidRDefault="00A82128" w:rsidP="00A82128">
            <w:pPr>
              <w:rPr>
                <w:rFonts w:ascii="Times New Roman" w:hAnsi="Times New Roman" w:cs="Times New Roman"/>
                <w:sz w:val="24"/>
                <w:szCs w:val="24"/>
                <w:lang w:val="en-US"/>
              </w:rPr>
            </w:pPr>
            <w:r w:rsidRPr="00A82128">
              <w:rPr>
                <w:rFonts w:ascii="Times New Roman" w:hAnsi="Times New Roman" w:cs="Times New Roman"/>
                <w:b/>
                <w:bCs/>
                <w:sz w:val="24"/>
                <w:szCs w:val="24"/>
                <w:lang w:val="en-US"/>
              </w:rPr>
              <w:t>B-Vitamins</w:t>
            </w:r>
          </w:p>
        </w:tc>
        <w:tc>
          <w:tcPr>
            <w:tcW w:w="4545" w:type="dxa"/>
            <w:vAlign w:val="center"/>
            <w:hideMark/>
          </w:tcPr>
          <w:p w14:paraId="56E164E4" w14:textId="77777777" w:rsidR="00A82128" w:rsidRPr="00A82128" w:rsidRDefault="00A82128" w:rsidP="00A82128">
            <w:pPr>
              <w:jc w:val="center"/>
              <w:rPr>
                <w:rFonts w:ascii="Times New Roman" w:hAnsi="Times New Roman" w:cs="Times New Roman"/>
                <w:sz w:val="24"/>
                <w:szCs w:val="24"/>
                <w:lang w:val="en-US"/>
              </w:rPr>
            </w:pPr>
            <w:r w:rsidRPr="00A82128">
              <w:rPr>
                <w:rFonts w:ascii="Times New Roman" w:hAnsi="Times New Roman" w:cs="Times New Roman"/>
                <w:sz w:val="24"/>
                <w:szCs w:val="24"/>
                <w:lang w:val="en-US"/>
              </w:rPr>
              <w:t>Trace amounts</w:t>
            </w:r>
          </w:p>
        </w:tc>
      </w:tr>
    </w:tbl>
    <w:p w14:paraId="7E7B04A4" w14:textId="77777777" w:rsidR="00A82128" w:rsidRPr="00A82128" w:rsidRDefault="00A82128" w:rsidP="00A82128">
      <w:pPr>
        <w:rPr>
          <w:rFonts w:ascii="Times New Roman" w:hAnsi="Times New Roman" w:cs="Times New Roman"/>
          <w:sz w:val="24"/>
          <w:szCs w:val="24"/>
          <w:lang w:val="en-US"/>
        </w:rPr>
      </w:pPr>
    </w:p>
    <w:p w14:paraId="5E129EBB" w14:textId="2EFF9431" w:rsidR="00A82128" w:rsidRPr="00A82128" w:rsidRDefault="00A82128" w:rsidP="003F28FC">
      <w:pPr>
        <w:numPr>
          <w:ilvl w:val="0"/>
          <w:numId w:val="2"/>
        </w:numPr>
        <w:tabs>
          <w:tab w:val="clear" w:pos="360"/>
          <w:tab w:val="num" w:pos="720"/>
        </w:tabs>
        <w:jc w:val="both"/>
        <w:rPr>
          <w:rFonts w:ascii="Times New Roman" w:hAnsi="Times New Roman" w:cs="Times New Roman"/>
          <w:sz w:val="24"/>
          <w:szCs w:val="24"/>
          <w:lang w:val="en-US"/>
        </w:rPr>
      </w:pPr>
      <w:r w:rsidRPr="00A82128">
        <w:rPr>
          <w:rFonts w:ascii="Times New Roman" w:hAnsi="Times New Roman" w:cs="Times New Roman"/>
          <w:b/>
          <w:bCs/>
          <w:sz w:val="24"/>
          <w:szCs w:val="24"/>
          <w:lang w:val="en-US"/>
        </w:rPr>
        <w:t>Energy</w:t>
      </w:r>
      <w:r w:rsidRPr="00A82128">
        <w:rPr>
          <w:rFonts w:ascii="Times New Roman" w:hAnsi="Times New Roman" w:cs="Times New Roman"/>
          <w:sz w:val="24"/>
          <w:szCs w:val="24"/>
          <w:lang w:val="en-US"/>
        </w:rPr>
        <w:t xml:space="preserve">: Wheat bran is lower in energy compared to grains due to its high fiber content. It provides </w:t>
      </w:r>
      <w:r w:rsidR="001E2785" w:rsidRPr="00A82128">
        <w:rPr>
          <w:rFonts w:ascii="Times New Roman" w:hAnsi="Times New Roman" w:cs="Times New Roman"/>
          <w:sz w:val="24"/>
          <w:szCs w:val="24"/>
          <w:lang w:val="en-US"/>
        </w:rPr>
        <w:t>2.5</w:t>
      </w:r>
      <w:r w:rsidRPr="00A82128">
        <w:rPr>
          <w:rFonts w:ascii="Times New Roman" w:hAnsi="Times New Roman" w:cs="Times New Roman"/>
          <w:sz w:val="24"/>
          <w:szCs w:val="24"/>
          <w:lang w:val="en-US"/>
        </w:rPr>
        <w:t>–3.0 megacalories (Mcal) of metabolizable energy (ME) per kilogram for ruminants and slightly less for non-ruminants.</w:t>
      </w:r>
    </w:p>
    <w:p w14:paraId="0B604840" w14:textId="2F48AF79" w:rsidR="00A82128" w:rsidRPr="00A82128" w:rsidRDefault="00A82128" w:rsidP="003F28FC">
      <w:pPr>
        <w:numPr>
          <w:ilvl w:val="0"/>
          <w:numId w:val="2"/>
        </w:numPr>
        <w:tabs>
          <w:tab w:val="clear" w:pos="360"/>
          <w:tab w:val="num" w:pos="720"/>
        </w:tabs>
        <w:jc w:val="both"/>
        <w:rPr>
          <w:rFonts w:ascii="Times New Roman" w:hAnsi="Times New Roman" w:cs="Times New Roman"/>
          <w:sz w:val="24"/>
          <w:szCs w:val="24"/>
          <w:lang w:val="en-US"/>
        </w:rPr>
      </w:pPr>
      <w:r w:rsidRPr="00A82128">
        <w:rPr>
          <w:rFonts w:ascii="Times New Roman" w:hAnsi="Times New Roman" w:cs="Times New Roman"/>
          <w:b/>
          <w:bCs/>
          <w:sz w:val="24"/>
          <w:szCs w:val="24"/>
          <w:lang w:val="en-US"/>
        </w:rPr>
        <w:t>Protein</w:t>
      </w:r>
      <w:r w:rsidRPr="00A82128">
        <w:rPr>
          <w:rFonts w:ascii="Times New Roman" w:hAnsi="Times New Roman" w:cs="Times New Roman"/>
          <w:sz w:val="24"/>
          <w:szCs w:val="24"/>
          <w:lang w:val="en-US"/>
        </w:rPr>
        <w:t>: Contains 12–17% crude protein</w:t>
      </w:r>
      <w:r w:rsidR="003F28FC" w:rsidRPr="002937C8">
        <w:rPr>
          <w:rFonts w:ascii="Times New Roman" w:hAnsi="Times New Roman" w:cs="Times New Roman"/>
          <w:sz w:val="24"/>
          <w:szCs w:val="24"/>
          <w:lang w:val="en-US"/>
        </w:rPr>
        <w:t xml:space="preserve"> with a relatively</w:t>
      </w:r>
      <w:r w:rsidRPr="00A82128">
        <w:rPr>
          <w:rFonts w:ascii="Times New Roman" w:hAnsi="Times New Roman" w:cs="Times New Roman"/>
          <w:sz w:val="24"/>
          <w:szCs w:val="24"/>
          <w:lang w:val="en-US"/>
        </w:rPr>
        <w:t xml:space="preserve"> good amino acid profile, with moderate levels of lysine.</w:t>
      </w:r>
    </w:p>
    <w:p w14:paraId="07C06A56" w14:textId="3D9A8627" w:rsidR="00A82128" w:rsidRPr="00A82128" w:rsidRDefault="00A82128" w:rsidP="003F28FC">
      <w:pPr>
        <w:numPr>
          <w:ilvl w:val="0"/>
          <w:numId w:val="2"/>
        </w:numPr>
        <w:tabs>
          <w:tab w:val="clear" w:pos="360"/>
          <w:tab w:val="num" w:pos="720"/>
        </w:tabs>
        <w:jc w:val="both"/>
        <w:rPr>
          <w:rFonts w:ascii="Times New Roman" w:hAnsi="Times New Roman" w:cs="Times New Roman"/>
          <w:sz w:val="24"/>
          <w:szCs w:val="24"/>
          <w:lang w:val="en-US"/>
        </w:rPr>
      </w:pPr>
      <w:r w:rsidRPr="00A82128">
        <w:rPr>
          <w:rFonts w:ascii="Times New Roman" w:hAnsi="Times New Roman" w:cs="Times New Roman"/>
          <w:b/>
          <w:bCs/>
          <w:sz w:val="24"/>
          <w:szCs w:val="24"/>
          <w:lang w:val="en-US"/>
        </w:rPr>
        <w:t>Fiber</w:t>
      </w:r>
      <w:r w:rsidRPr="00A82128">
        <w:rPr>
          <w:rFonts w:ascii="Times New Roman" w:hAnsi="Times New Roman" w:cs="Times New Roman"/>
          <w:sz w:val="24"/>
          <w:szCs w:val="24"/>
          <w:lang w:val="en-US"/>
        </w:rPr>
        <w:t>: High in neutral detergent fiber (NDF, ~40–50%) and acid detergent fiber (ADF, ~10–15%)</w:t>
      </w:r>
      <w:r w:rsidR="001E2785">
        <w:rPr>
          <w:rFonts w:ascii="Times New Roman" w:hAnsi="Times New Roman" w:cs="Times New Roman"/>
          <w:sz w:val="24"/>
          <w:szCs w:val="24"/>
          <w:lang w:val="en-US"/>
        </w:rPr>
        <w:t xml:space="preserve">, which </w:t>
      </w:r>
      <w:r w:rsidR="003F28FC" w:rsidRPr="002937C8">
        <w:rPr>
          <w:rFonts w:ascii="Times New Roman" w:hAnsi="Times New Roman" w:cs="Times New Roman"/>
          <w:sz w:val="24"/>
          <w:szCs w:val="24"/>
          <w:lang w:val="en-US"/>
        </w:rPr>
        <w:t>dilutes its energy concentration particularly for non-ruminants</w:t>
      </w:r>
      <w:r w:rsidRPr="00A82128">
        <w:rPr>
          <w:rFonts w:ascii="Times New Roman" w:hAnsi="Times New Roman" w:cs="Times New Roman"/>
          <w:sz w:val="24"/>
          <w:szCs w:val="24"/>
          <w:lang w:val="en-US"/>
        </w:rPr>
        <w:t>.</w:t>
      </w:r>
    </w:p>
    <w:p w14:paraId="2C7BB299" w14:textId="0D9AB1B8" w:rsidR="00A82128" w:rsidRPr="00A82128" w:rsidRDefault="00A82128" w:rsidP="001E2785">
      <w:pPr>
        <w:numPr>
          <w:ilvl w:val="0"/>
          <w:numId w:val="2"/>
        </w:numPr>
        <w:tabs>
          <w:tab w:val="clear" w:pos="360"/>
          <w:tab w:val="num" w:pos="720"/>
        </w:tabs>
        <w:rPr>
          <w:rFonts w:ascii="Times New Roman" w:hAnsi="Times New Roman" w:cs="Times New Roman"/>
          <w:sz w:val="24"/>
          <w:szCs w:val="24"/>
          <w:lang w:val="en-US"/>
        </w:rPr>
      </w:pPr>
      <w:r w:rsidRPr="00A82128">
        <w:rPr>
          <w:rFonts w:ascii="Times New Roman" w:hAnsi="Times New Roman" w:cs="Times New Roman"/>
          <w:b/>
          <w:bCs/>
          <w:sz w:val="24"/>
          <w:szCs w:val="24"/>
          <w:lang w:val="en-US"/>
        </w:rPr>
        <w:t>Minerals</w:t>
      </w:r>
      <w:r w:rsidRPr="00A82128">
        <w:rPr>
          <w:rFonts w:ascii="Times New Roman" w:hAnsi="Times New Roman" w:cs="Times New Roman"/>
          <w:sz w:val="24"/>
          <w:szCs w:val="24"/>
          <w:lang w:val="en-US"/>
        </w:rPr>
        <w:t>:</w:t>
      </w:r>
      <w:r w:rsidR="001E2785">
        <w:rPr>
          <w:rFonts w:ascii="Times New Roman" w:hAnsi="Times New Roman" w:cs="Times New Roman"/>
          <w:sz w:val="24"/>
          <w:szCs w:val="24"/>
          <w:lang w:val="en-US"/>
        </w:rPr>
        <w:t xml:space="preserve"> </w:t>
      </w:r>
      <w:r w:rsidRPr="00A82128">
        <w:rPr>
          <w:rFonts w:ascii="Times New Roman" w:hAnsi="Times New Roman" w:cs="Times New Roman"/>
          <w:sz w:val="24"/>
          <w:szCs w:val="24"/>
          <w:lang w:val="en-US"/>
        </w:rPr>
        <w:t>Rich in phosphorus (0.9–1.3%) but mostly in the form of phytate, which has low bioavailability for monogastric animals.</w:t>
      </w:r>
      <w:r w:rsidR="00437819" w:rsidRPr="001E2785">
        <w:rPr>
          <w:rFonts w:ascii="Times New Roman" w:hAnsi="Times New Roman" w:cs="Times New Roman"/>
          <w:sz w:val="24"/>
          <w:szCs w:val="24"/>
          <w:lang w:val="en-US"/>
        </w:rPr>
        <w:t xml:space="preserve"> </w:t>
      </w:r>
      <w:r w:rsidRPr="00A82128">
        <w:rPr>
          <w:rFonts w:ascii="Times New Roman" w:hAnsi="Times New Roman" w:cs="Times New Roman"/>
          <w:sz w:val="24"/>
          <w:szCs w:val="24"/>
          <w:lang w:val="en-US"/>
        </w:rPr>
        <w:t>Moderate levels of calcium (0.1–0.2%) and other trace minerals like zinc and manganese.</w:t>
      </w:r>
    </w:p>
    <w:p w14:paraId="207F752B" w14:textId="71FB79E8" w:rsidR="00A82128" w:rsidRPr="00A82128" w:rsidRDefault="00A82128" w:rsidP="00A82128">
      <w:pPr>
        <w:numPr>
          <w:ilvl w:val="0"/>
          <w:numId w:val="2"/>
        </w:numPr>
        <w:tabs>
          <w:tab w:val="clear" w:pos="360"/>
          <w:tab w:val="num" w:pos="720"/>
        </w:tabs>
        <w:rPr>
          <w:rFonts w:ascii="Times New Roman" w:hAnsi="Times New Roman" w:cs="Times New Roman"/>
          <w:sz w:val="24"/>
          <w:szCs w:val="24"/>
          <w:lang w:val="en-US"/>
        </w:rPr>
      </w:pPr>
      <w:r w:rsidRPr="00A82128">
        <w:rPr>
          <w:rFonts w:ascii="Times New Roman" w:hAnsi="Times New Roman" w:cs="Times New Roman"/>
          <w:b/>
          <w:bCs/>
          <w:sz w:val="24"/>
          <w:szCs w:val="24"/>
          <w:lang w:val="en-US"/>
        </w:rPr>
        <w:t>Vitamins</w:t>
      </w:r>
      <w:r w:rsidRPr="00A82128">
        <w:rPr>
          <w:rFonts w:ascii="Times New Roman" w:hAnsi="Times New Roman" w:cs="Times New Roman"/>
          <w:sz w:val="24"/>
          <w:szCs w:val="24"/>
          <w:lang w:val="en-US"/>
        </w:rPr>
        <w:t xml:space="preserve">: Contains some B-vitamins, particularly niacin and pantothenic acid, though concentrations are </w:t>
      </w:r>
      <w:r w:rsidR="001E2785" w:rsidRPr="00A82128">
        <w:rPr>
          <w:rFonts w:ascii="Times New Roman" w:hAnsi="Times New Roman" w:cs="Times New Roman"/>
          <w:sz w:val="24"/>
          <w:szCs w:val="24"/>
          <w:lang w:val="en-US"/>
        </w:rPr>
        <w:t>low</w:t>
      </w:r>
      <w:r w:rsidRPr="00A82128">
        <w:rPr>
          <w:rFonts w:ascii="Times New Roman" w:hAnsi="Times New Roman" w:cs="Times New Roman"/>
          <w:sz w:val="24"/>
          <w:szCs w:val="24"/>
          <w:lang w:val="en-US"/>
        </w:rPr>
        <w:t>.</w:t>
      </w:r>
    </w:p>
    <w:p w14:paraId="35F60534" w14:textId="69D3EF59" w:rsidR="00A82128" w:rsidRPr="00A82128" w:rsidRDefault="00AF6F05" w:rsidP="00A82128">
      <w:pPr>
        <w:rPr>
          <w:rFonts w:ascii="Times New Roman" w:hAnsi="Times New Roman" w:cs="Times New Roman"/>
          <w:b/>
          <w:bCs/>
          <w:sz w:val="24"/>
          <w:szCs w:val="24"/>
          <w:lang w:val="en-US"/>
        </w:rPr>
      </w:pPr>
      <w:r w:rsidRPr="00A82128">
        <w:rPr>
          <w:rFonts w:ascii="Times New Roman" w:hAnsi="Times New Roman" w:cs="Times New Roman"/>
          <w:b/>
          <w:bCs/>
          <w:sz w:val="24"/>
          <w:szCs w:val="24"/>
          <w:lang w:val="en-US"/>
        </w:rPr>
        <w:t>BENEFITS OF WHEAT BRAN IN ANIMAL DIETS</w:t>
      </w:r>
    </w:p>
    <w:p w14:paraId="3A327CD9" w14:textId="77777777" w:rsidR="00A82128" w:rsidRPr="00A82128" w:rsidRDefault="00A82128" w:rsidP="00A82128">
      <w:pPr>
        <w:numPr>
          <w:ilvl w:val="0"/>
          <w:numId w:val="3"/>
        </w:numPr>
        <w:rPr>
          <w:rFonts w:ascii="Times New Roman" w:hAnsi="Times New Roman" w:cs="Times New Roman"/>
          <w:sz w:val="24"/>
          <w:szCs w:val="24"/>
          <w:lang w:val="en-US"/>
        </w:rPr>
      </w:pPr>
      <w:r w:rsidRPr="00A82128">
        <w:rPr>
          <w:rFonts w:ascii="Times New Roman" w:hAnsi="Times New Roman" w:cs="Times New Roman"/>
          <w:b/>
          <w:bCs/>
          <w:sz w:val="24"/>
          <w:szCs w:val="24"/>
          <w:lang w:val="en-US"/>
        </w:rPr>
        <w:t>For Ruminants (Cattle, Sheep, Goats):</w:t>
      </w:r>
    </w:p>
    <w:p w14:paraId="3DEC6C52" w14:textId="77777777" w:rsidR="00A82128" w:rsidRPr="00A82128" w:rsidRDefault="00A82128" w:rsidP="00A82128">
      <w:pPr>
        <w:numPr>
          <w:ilvl w:val="1"/>
          <w:numId w:val="3"/>
        </w:numPr>
        <w:rPr>
          <w:rFonts w:ascii="Times New Roman" w:hAnsi="Times New Roman" w:cs="Times New Roman"/>
          <w:sz w:val="24"/>
          <w:szCs w:val="24"/>
          <w:lang w:val="en-US"/>
        </w:rPr>
      </w:pPr>
      <w:r w:rsidRPr="00A82128">
        <w:rPr>
          <w:rFonts w:ascii="Times New Roman" w:hAnsi="Times New Roman" w:cs="Times New Roman"/>
          <w:sz w:val="24"/>
          <w:szCs w:val="24"/>
          <w:lang w:val="en-US"/>
        </w:rPr>
        <w:t>Excellent fiber source, promoting rumen fermentation and overall gut health.</w:t>
      </w:r>
    </w:p>
    <w:p w14:paraId="32045750" w14:textId="07938198" w:rsidR="00A82128" w:rsidRPr="00A82128" w:rsidRDefault="003F28FC" w:rsidP="00A82128">
      <w:pPr>
        <w:numPr>
          <w:ilvl w:val="1"/>
          <w:numId w:val="3"/>
        </w:numPr>
        <w:rPr>
          <w:rFonts w:ascii="Times New Roman" w:hAnsi="Times New Roman" w:cs="Times New Roman"/>
          <w:sz w:val="24"/>
          <w:szCs w:val="24"/>
          <w:lang w:val="en-US"/>
        </w:rPr>
      </w:pPr>
      <w:r w:rsidRPr="002937C8">
        <w:rPr>
          <w:rFonts w:ascii="Times New Roman" w:hAnsi="Times New Roman" w:cs="Times New Roman"/>
          <w:sz w:val="24"/>
          <w:szCs w:val="24"/>
          <w:lang w:val="en-US"/>
        </w:rPr>
        <w:t>It can</w:t>
      </w:r>
      <w:r w:rsidR="00A82128" w:rsidRPr="00A82128">
        <w:rPr>
          <w:rFonts w:ascii="Times New Roman" w:hAnsi="Times New Roman" w:cs="Times New Roman"/>
          <w:sz w:val="24"/>
          <w:szCs w:val="24"/>
          <w:lang w:val="en-US"/>
        </w:rPr>
        <w:t xml:space="preserve"> be included as an energy extender during times of grain shortages.</w:t>
      </w:r>
    </w:p>
    <w:p w14:paraId="6B966383" w14:textId="77777777" w:rsidR="00A82128" w:rsidRPr="00A82128" w:rsidRDefault="00A82128" w:rsidP="00A82128">
      <w:pPr>
        <w:numPr>
          <w:ilvl w:val="0"/>
          <w:numId w:val="3"/>
        </w:numPr>
        <w:rPr>
          <w:rFonts w:ascii="Times New Roman" w:hAnsi="Times New Roman" w:cs="Times New Roman"/>
          <w:sz w:val="24"/>
          <w:szCs w:val="24"/>
          <w:lang w:val="en-US"/>
        </w:rPr>
      </w:pPr>
      <w:r w:rsidRPr="00A82128">
        <w:rPr>
          <w:rFonts w:ascii="Times New Roman" w:hAnsi="Times New Roman" w:cs="Times New Roman"/>
          <w:b/>
          <w:bCs/>
          <w:sz w:val="24"/>
          <w:szCs w:val="24"/>
          <w:lang w:val="en-US"/>
        </w:rPr>
        <w:lastRenderedPageBreak/>
        <w:t>For Non-Ruminants (Pigs, Poultry):</w:t>
      </w:r>
    </w:p>
    <w:p w14:paraId="0374956D" w14:textId="4F02B5B5" w:rsidR="00A82128" w:rsidRPr="002937C8" w:rsidRDefault="00A82128" w:rsidP="002937C8">
      <w:pPr>
        <w:pStyle w:val="Prrafodelista"/>
        <w:numPr>
          <w:ilvl w:val="0"/>
          <w:numId w:val="8"/>
        </w:numPr>
        <w:rPr>
          <w:rFonts w:ascii="Times New Roman" w:hAnsi="Times New Roman" w:cs="Times New Roman"/>
          <w:sz w:val="24"/>
          <w:szCs w:val="24"/>
          <w:lang w:val="en-US"/>
        </w:rPr>
      </w:pPr>
      <w:r w:rsidRPr="002937C8">
        <w:rPr>
          <w:rFonts w:ascii="Times New Roman" w:hAnsi="Times New Roman" w:cs="Times New Roman"/>
          <w:sz w:val="24"/>
          <w:szCs w:val="24"/>
          <w:lang w:val="en-US"/>
        </w:rPr>
        <w:t xml:space="preserve">Moderate protein </w:t>
      </w:r>
      <w:r w:rsidR="002937C8" w:rsidRPr="002937C8">
        <w:rPr>
          <w:rFonts w:ascii="Times New Roman" w:hAnsi="Times New Roman" w:cs="Times New Roman"/>
          <w:sz w:val="24"/>
          <w:szCs w:val="24"/>
          <w:lang w:val="en-US"/>
        </w:rPr>
        <w:t>content</w:t>
      </w:r>
      <w:r w:rsidR="003F28FC" w:rsidRPr="002937C8">
        <w:rPr>
          <w:rFonts w:ascii="Times New Roman" w:hAnsi="Times New Roman" w:cs="Times New Roman"/>
          <w:sz w:val="24"/>
          <w:szCs w:val="24"/>
          <w:lang w:val="en-US"/>
        </w:rPr>
        <w:t xml:space="preserve"> can be included in</w:t>
      </w:r>
      <w:r w:rsidRPr="002937C8">
        <w:rPr>
          <w:rFonts w:ascii="Times New Roman" w:hAnsi="Times New Roman" w:cs="Times New Roman"/>
          <w:sz w:val="24"/>
          <w:szCs w:val="24"/>
          <w:lang w:val="en-US"/>
        </w:rPr>
        <w:t xml:space="preserve"> balanced diets</w:t>
      </w:r>
      <w:r w:rsidR="003F28FC" w:rsidRPr="002937C8">
        <w:rPr>
          <w:rFonts w:ascii="Times New Roman" w:hAnsi="Times New Roman" w:cs="Times New Roman"/>
          <w:sz w:val="24"/>
          <w:szCs w:val="24"/>
          <w:lang w:val="en-US"/>
        </w:rPr>
        <w:t xml:space="preserve"> (see Inclusion Rates</w:t>
      </w:r>
      <w:r w:rsidR="002937C8" w:rsidRPr="002937C8">
        <w:rPr>
          <w:rFonts w:ascii="Times New Roman" w:hAnsi="Times New Roman" w:cs="Times New Roman"/>
          <w:sz w:val="24"/>
          <w:szCs w:val="24"/>
          <w:lang w:val="en-US"/>
        </w:rPr>
        <w:t xml:space="preserve"> </w:t>
      </w:r>
      <w:r w:rsidR="003F28FC" w:rsidRPr="002937C8">
        <w:rPr>
          <w:rFonts w:ascii="Times New Roman" w:hAnsi="Times New Roman" w:cs="Times New Roman"/>
          <w:sz w:val="24"/>
          <w:szCs w:val="24"/>
          <w:lang w:val="en-US"/>
        </w:rPr>
        <w:t>below)</w:t>
      </w:r>
      <w:r w:rsidRPr="002937C8">
        <w:rPr>
          <w:rFonts w:ascii="Times New Roman" w:hAnsi="Times New Roman" w:cs="Times New Roman"/>
          <w:sz w:val="24"/>
          <w:szCs w:val="24"/>
          <w:lang w:val="en-US"/>
        </w:rPr>
        <w:t>.</w:t>
      </w:r>
    </w:p>
    <w:p w14:paraId="2A951B64" w14:textId="77777777" w:rsidR="00A82128" w:rsidRPr="00A82128" w:rsidRDefault="00A82128" w:rsidP="00A82128">
      <w:pPr>
        <w:numPr>
          <w:ilvl w:val="1"/>
          <w:numId w:val="3"/>
        </w:numPr>
        <w:rPr>
          <w:rFonts w:ascii="Times New Roman" w:hAnsi="Times New Roman" w:cs="Times New Roman"/>
          <w:sz w:val="24"/>
          <w:szCs w:val="24"/>
          <w:lang w:val="en-US"/>
        </w:rPr>
      </w:pPr>
      <w:r w:rsidRPr="00A82128">
        <w:rPr>
          <w:rFonts w:ascii="Times New Roman" w:hAnsi="Times New Roman" w:cs="Times New Roman"/>
          <w:sz w:val="24"/>
          <w:szCs w:val="24"/>
          <w:lang w:val="en-US"/>
        </w:rPr>
        <w:t>Acts as a bulking agent to prevent constipation, especially in sows and layers.</w:t>
      </w:r>
    </w:p>
    <w:p w14:paraId="354885EC" w14:textId="77777777" w:rsidR="00A82128" w:rsidRPr="00A82128" w:rsidRDefault="00A82128" w:rsidP="00A82128">
      <w:pPr>
        <w:numPr>
          <w:ilvl w:val="0"/>
          <w:numId w:val="3"/>
        </w:numPr>
        <w:rPr>
          <w:rFonts w:ascii="Times New Roman" w:hAnsi="Times New Roman" w:cs="Times New Roman"/>
          <w:sz w:val="24"/>
          <w:szCs w:val="24"/>
          <w:lang w:val="en-US"/>
        </w:rPr>
      </w:pPr>
      <w:r w:rsidRPr="00A82128">
        <w:rPr>
          <w:rFonts w:ascii="Times New Roman" w:hAnsi="Times New Roman" w:cs="Times New Roman"/>
          <w:b/>
          <w:bCs/>
          <w:sz w:val="24"/>
          <w:szCs w:val="24"/>
          <w:lang w:val="en-US"/>
        </w:rPr>
        <w:t>For Horses:</w:t>
      </w:r>
    </w:p>
    <w:p w14:paraId="3A468A39" w14:textId="77777777" w:rsidR="00A82128" w:rsidRPr="00A82128" w:rsidRDefault="00A82128" w:rsidP="00A82128">
      <w:pPr>
        <w:numPr>
          <w:ilvl w:val="1"/>
          <w:numId w:val="3"/>
        </w:numPr>
        <w:rPr>
          <w:rFonts w:ascii="Times New Roman" w:hAnsi="Times New Roman" w:cs="Times New Roman"/>
          <w:sz w:val="24"/>
          <w:szCs w:val="24"/>
          <w:lang w:val="en-US"/>
        </w:rPr>
      </w:pPr>
      <w:r w:rsidRPr="00A82128">
        <w:rPr>
          <w:rFonts w:ascii="Times New Roman" w:hAnsi="Times New Roman" w:cs="Times New Roman"/>
          <w:sz w:val="24"/>
          <w:szCs w:val="24"/>
          <w:lang w:val="en-US"/>
        </w:rPr>
        <w:t>Provides fiber to support hindgut fermentation.</w:t>
      </w:r>
    </w:p>
    <w:p w14:paraId="3F317E3B" w14:textId="77777777" w:rsidR="00A82128" w:rsidRPr="00A82128" w:rsidRDefault="00A82128" w:rsidP="00A82128">
      <w:pPr>
        <w:numPr>
          <w:ilvl w:val="1"/>
          <w:numId w:val="3"/>
        </w:numPr>
        <w:rPr>
          <w:rFonts w:ascii="Times New Roman" w:hAnsi="Times New Roman" w:cs="Times New Roman"/>
          <w:sz w:val="24"/>
          <w:szCs w:val="24"/>
          <w:lang w:val="en-US"/>
        </w:rPr>
      </w:pPr>
      <w:r w:rsidRPr="00A82128">
        <w:rPr>
          <w:rFonts w:ascii="Times New Roman" w:hAnsi="Times New Roman" w:cs="Times New Roman"/>
          <w:sz w:val="24"/>
          <w:szCs w:val="24"/>
          <w:lang w:val="en-US"/>
        </w:rPr>
        <w:t>Commonly used in mash form to increase water intake and improve gut motility.</w:t>
      </w:r>
    </w:p>
    <w:p w14:paraId="7CA81908" w14:textId="3B76019C" w:rsidR="00A82128" w:rsidRPr="00A82128" w:rsidRDefault="00AF6F05" w:rsidP="00A82128">
      <w:pPr>
        <w:rPr>
          <w:rFonts w:ascii="Times New Roman" w:hAnsi="Times New Roman" w:cs="Times New Roman"/>
          <w:b/>
          <w:bCs/>
          <w:sz w:val="24"/>
          <w:szCs w:val="24"/>
          <w:lang w:val="en-US"/>
        </w:rPr>
      </w:pPr>
      <w:r w:rsidRPr="00A82128">
        <w:rPr>
          <w:rFonts w:ascii="Times New Roman" w:hAnsi="Times New Roman" w:cs="Times New Roman"/>
          <w:b/>
          <w:bCs/>
          <w:sz w:val="24"/>
          <w:szCs w:val="24"/>
          <w:lang w:val="en-US"/>
        </w:rPr>
        <w:t>NUTRITIONAL RISKS AND CONSIDERATIONS</w:t>
      </w:r>
    </w:p>
    <w:p w14:paraId="57D551FF" w14:textId="77777777" w:rsidR="00A82128" w:rsidRPr="00A82128" w:rsidRDefault="00A82128" w:rsidP="00A82128">
      <w:pPr>
        <w:rPr>
          <w:rFonts w:ascii="Times New Roman" w:hAnsi="Times New Roman" w:cs="Times New Roman"/>
          <w:sz w:val="24"/>
          <w:szCs w:val="24"/>
          <w:lang w:val="en-US"/>
        </w:rPr>
      </w:pPr>
      <w:r w:rsidRPr="00A82128">
        <w:rPr>
          <w:rFonts w:ascii="Times New Roman" w:hAnsi="Times New Roman" w:cs="Times New Roman"/>
          <w:sz w:val="24"/>
          <w:szCs w:val="24"/>
          <w:lang w:val="en-US"/>
        </w:rPr>
        <w:t>While wheat bran has several benefits, its inclusion in diets should be managed carefully to avoid potential drawbacks:</w:t>
      </w:r>
    </w:p>
    <w:p w14:paraId="2DB79AD9" w14:textId="77777777" w:rsidR="00A82128" w:rsidRPr="00A82128" w:rsidRDefault="00A82128" w:rsidP="00A82128">
      <w:pPr>
        <w:numPr>
          <w:ilvl w:val="0"/>
          <w:numId w:val="4"/>
        </w:numPr>
        <w:rPr>
          <w:rFonts w:ascii="Times New Roman" w:hAnsi="Times New Roman" w:cs="Times New Roman"/>
          <w:sz w:val="24"/>
          <w:szCs w:val="24"/>
          <w:lang w:val="en-US"/>
        </w:rPr>
      </w:pPr>
      <w:r w:rsidRPr="00A82128">
        <w:rPr>
          <w:rFonts w:ascii="Times New Roman" w:hAnsi="Times New Roman" w:cs="Times New Roman"/>
          <w:b/>
          <w:bCs/>
          <w:sz w:val="24"/>
          <w:szCs w:val="24"/>
          <w:lang w:val="en-US"/>
        </w:rPr>
        <w:t>Phytate Phosphorus</w:t>
      </w:r>
      <w:r w:rsidRPr="00A82128">
        <w:rPr>
          <w:rFonts w:ascii="Times New Roman" w:hAnsi="Times New Roman" w:cs="Times New Roman"/>
          <w:sz w:val="24"/>
          <w:szCs w:val="24"/>
          <w:lang w:val="en-US"/>
        </w:rPr>
        <w:t>:</w:t>
      </w:r>
    </w:p>
    <w:p w14:paraId="77BC504B" w14:textId="58A92F4A" w:rsidR="00A82128" w:rsidRPr="00A82128" w:rsidRDefault="00AF6F05" w:rsidP="00A82128">
      <w:pPr>
        <w:numPr>
          <w:ilvl w:val="1"/>
          <w:numId w:val="4"/>
        </w:numPr>
        <w:rPr>
          <w:rFonts w:ascii="Times New Roman" w:hAnsi="Times New Roman" w:cs="Times New Roman"/>
          <w:sz w:val="24"/>
          <w:szCs w:val="24"/>
          <w:lang w:val="en-US"/>
        </w:rPr>
      </w:pPr>
      <w:r w:rsidRPr="00A82128">
        <w:rPr>
          <w:rFonts w:ascii="Times New Roman" w:hAnsi="Times New Roman" w:cs="Times New Roman"/>
          <w:sz w:val="24"/>
          <w:szCs w:val="24"/>
          <w:lang w:val="en-US"/>
        </w:rPr>
        <w:t>Most of the</w:t>
      </w:r>
      <w:r w:rsidR="00A82128" w:rsidRPr="00A82128">
        <w:rPr>
          <w:rFonts w:ascii="Times New Roman" w:hAnsi="Times New Roman" w:cs="Times New Roman"/>
          <w:sz w:val="24"/>
          <w:szCs w:val="24"/>
          <w:lang w:val="en-US"/>
        </w:rPr>
        <w:t xml:space="preserve"> phosphorus in wheat bran is bound as phytate, which is poorly digested by </w:t>
      </w:r>
      <w:r w:rsidR="001E2785">
        <w:rPr>
          <w:rFonts w:ascii="Times New Roman" w:hAnsi="Times New Roman" w:cs="Times New Roman"/>
          <w:sz w:val="24"/>
          <w:szCs w:val="24"/>
          <w:lang w:val="en-US"/>
        </w:rPr>
        <w:t xml:space="preserve">non-ruminant </w:t>
      </w:r>
      <w:r w:rsidR="00A82128" w:rsidRPr="00A82128">
        <w:rPr>
          <w:rFonts w:ascii="Times New Roman" w:hAnsi="Times New Roman" w:cs="Times New Roman"/>
          <w:sz w:val="24"/>
          <w:szCs w:val="24"/>
          <w:lang w:val="en-US"/>
        </w:rPr>
        <w:t>animals. Adding phytase enzymes to the diet can improve phosphorus bioavailability.</w:t>
      </w:r>
    </w:p>
    <w:p w14:paraId="0E6148CE" w14:textId="77777777" w:rsidR="00A82128" w:rsidRPr="00A82128" w:rsidRDefault="00A82128" w:rsidP="00A82128">
      <w:pPr>
        <w:numPr>
          <w:ilvl w:val="0"/>
          <w:numId w:val="4"/>
        </w:numPr>
        <w:rPr>
          <w:rFonts w:ascii="Times New Roman" w:hAnsi="Times New Roman" w:cs="Times New Roman"/>
          <w:sz w:val="24"/>
          <w:szCs w:val="24"/>
          <w:lang w:val="en-US"/>
        </w:rPr>
      </w:pPr>
      <w:r w:rsidRPr="00A82128">
        <w:rPr>
          <w:rFonts w:ascii="Times New Roman" w:hAnsi="Times New Roman" w:cs="Times New Roman"/>
          <w:b/>
          <w:bCs/>
          <w:sz w:val="24"/>
          <w:szCs w:val="24"/>
          <w:lang w:val="en-US"/>
        </w:rPr>
        <w:t>Imbalanced Calcium-to-Phosphorus Ratio</w:t>
      </w:r>
      <w:r w:rsidRPr="00A82128">
        <w:rPr>
          <w:rFonts w:ascii="Times New Roman" w:hAnsi="Times New Roman" w:cs="Times New Roman"/>
          <w:sz w:val="24"/>
          <w:szCs w:val="24"/>
          <w:lang w:val="en-US"/>
        </w:rPr>
        <w:t>:</w:t>
      </w:r>
    </w:p>
    <w:p w14:paraId="4532CE8B" w14:textId="68C3E66F" w:rsidR="00A82128" w:rsidRPr="00A82128" w:rsidRDefault="00A82128" w:rsidP="00A82128">
      <w:pPr>
        <w:numPr>
          <w:ilvl w:val="1"/>
          <w:numId w:val="4"/>
        </w:numPr>
        <w:rPr>
          <w:rFonts w:ascii="Times New Roman" w:hAnsi="Times New Roman" w:cs="Times New Roman"/>
          <w:sz w:val="24"/>
          <w:szCs w:val="24"/>
          <w:lang w:val="en-US"/>
        </w:rPr>
      </w:pPr>
      <w:r w:rsidRPr="00A82128">
        <w:rPr>
          <w:rFonts w:ascii="Times New Roman" w:hAnsi="Times New Roman" w:cs="Times New Roman"/>
          <w:sz w:val="24"/>
          <w:szCs w:val="24"/>
          <w:lang w:val="en-US"/>
        </w:rPr>
        <w:t xml:space="preserve">Wheat bran’s low calcium and high phosphorus levels can disrupt the calcium-to-phosphorus ratio, leading to metabolic disorders such as urinary calculi in livestock. </w:t>
      </w:r>
      <w:r w:rsidR="003F28FC" w:rsidRPr="002937C8">
        <w:rPr>
          <w:rFonts w:ascii="Times New Roman" w:hAnsi="Times New Roman" w:cs="Times New Roman"/>
          <w:sz w:val="24"/>
          <w:szCs w:val="24"/>
          <w:lang w:val="en-US"/>
        </w:rPr>
        <w:t>Supplementing</w:t>
      </w:r>
      <w:r w:rsidRPr="00A82128">
        <w:rPr>
          <w:rFonts w:ascii="Times New Roman" w:hAnsi="Times New Roman" w:cs="Times New Roman"/>
          <w:sz w:val="24"/>
          <w:szCs w:val="24"/>
          <w:lang w:val="en-US"/>
        </w:rPr>
        <w:t xml:space="preserve"> calcium sources like limestone is recommended</w:t>
      </w:r>
      <w:r w:rsidR="001E2785">
        <w:rPr>
          <w:rFonts w:ascii="Times New Roman" w:hAnsi="Times New Roman" w:cs="Times New Roman"/>
          <w:sz w:val="24"/>
          <w:szCs w:val="24"/>
          <w:lang w:val="en-US"/>
        </w:rPr>
        <w:t xml:space="preserve"> (3% limestone)</w:t>
      </w:r>
      <w:r w:rsidRPr="00A82128">
        <w:rPr>
          <w:rFonts w:ascii="Times New Roman" w:hAnsi="Times New Roman" w:cs="Times New Roman"/>
          <w:sz w:val="24"/>
          <w:szCs w:val="24"/>
          <w:lang w:val="en-US"/>
        </w:rPr>
        <w:t>.</w:t>
      </w:r>
    </w:p>
    <w:p w14:paraId="492A7DD1" w14:textId="77777777" w:rsidR="00A82128" w:rsidRPr="00A82128" w:rsidRDefault="00A82128" w:rsidP="00A82128">
      <w:pPr>
        <w:numPr>
          <w:ilvl w:val="0"/>
          <w:numId w:val="4"/>
        </w:numPr>
        <w:rPr>
          <w:rFonts w:ascii="Times New Roman" w:hAnsi="Times New Roman" w:cs="Times New Roman"/>
          <w:sz w:val="24"/>
          <w:szCs w:val="24"/>
          <w:lang w:val="en-US"/>
        </w:rPr>
      </w:pPr>
      <w:r w:rsidRPr="00A82128">
        <w:rPr>
          <w:rFonts w:ascii="Times New Roman" w:hAnsi="Times New Roman" w:cs="Times New Roman"/>
          <w:b/>
          <w:bCs/>
          <w:sz w:val="24"/>
          <w:szCs w:val="24"/>
          <w:lang w:val="en-US"/>
        </w:rPr>
        <w:t>High Fiber Content</w:t>
      </w:r>
      <w:r w:rsidRPr="00A82128">
        <w:rPr>
          <w:rFonts w:ascii="Times New Roman" w:hAnsi="Times New Roman" w:cs="Times New Roman"/>
          <w:sz w:val="24"/>
          <w:szCs w:val="24"/>
          <w:lang w:val="en-US"/>
        </w:rPr>
        <w:t>:</w:t>
      </w:r>
    </w:p>
    <w:p w14:paraId="7E299429" w14:textId="65596B56" w:rsidR="00A82128" w:rsidRPr="00A82128" w:rsidRDefault="00A82128" w:rsidP="00A82128">
      <w:pPr>
        <w:numPr>
          <w:ilvl w:val="1"/>
          <w:numId w:val="4"/>
        </w:numPr>
        <w:rPr>
          <w:rFonts w:ascii="Times New Roman" w:hAnsi="Times New Roman" w:cs="Times New Roman"/>
          <w:sz w:val="24"/>
          <w:szCs w:val="24"/>
          <w:lang w:val="en-US"/>
        </w:rPr>
      </w:pPr>
      <w:r w:rsidRPr="00A82128">
        <w:rPr>
          <w:rFonts w:ascii="Times New Roman" w:hAnsi="Times New Roman" w:cs="Times New Roman"/>
          <w:sz w:val="24"/>
          <w:szCs w:val="24"/>
          <w:lang w:val="en-US"/>
        </w:rPr>
        <w:t xml:space="preserve">For non-ruminants, excessive fiber can reduce energy density and feed efficiency. It is important to </w:t>
      </w:r>
      <w:r w:rsidR="001E2785">
        <w:rPr>
          <w:rFonts w:ascii="Times New Roman" w:hAnsi="Times New Roman" w:cs="Times New Roman"/>
          <w:sz w:val="24"/>
          <w:szCs w:val="24"/>
          <w:lang w:val="en-US"/>
        </w:rPr>
        <w:t xml:space="preserve">moderate its inclusion (see below) and </w:t>
      </w:r>
      <w:r w:rsidRPr="00A82128">
        <w:rPr>
          <w:rFonts w:ascii="Times New Roman" w:hAnsi="Times New Roman" w:cs="Times New Roman"/>
          <w:sz w:val="24"/>
          <w:szCs w:val="24"/>
          <w:lang w:val="en-US"/>
        </w:rPr>
        <w:t>balance wheat bran with energy-dense ingredients like corn or soybean meal.</w:t>
      </w:r>
    </w:p>
    <w:p w14:paraId="7C65818B" w14:textId="77777777" w:rsidR="00A82128" w:rsidRPr="00A82128" w:rsidRDefault="00A82128" w:rsidP="00A82128">
      <w:pPr>
        <w:numPr>
          <w:ilvl w:val="0"/>
          <w:numId w:val="4"/>
        </w:numPr>
        <w:rPr>
          <w:rFonts w:ascii="Times New Roman" w:hAnsi="Times New Roman" w:cs="Times New Roman"/>
          <w:sz w:val="24"/>
          <w:szCs w:val="24"/>
          <w:lang w:val="en-US"/>
        </w:rPr>
      </w:pPr>
      <w:r w:rsidRPr="00A82128">
        <w:rPr>
          <w:rFonts w:ascii="Times New Roman" w:hAnsi="Times New Roman" w:cs="Times New Roman"/>
          <w:b/>
          <w:bCs/>
          <w:sz w:val="24"/>
          <w:szCs w:val="24"/>
          <w:lang w:val="en-US"/>
        </w:rPr>
        <w:t>Storage and Spoilage</w:t>
      </w:r>
      <w:r w:rsidRPr="00A82128">
        <w:rPr>
          <w:rFonts w:ascii="Times New Roman" w:hAnsi="Times New Roman" w:cs="Times New Roman"/>
          <w:sz w:val="24"/>
          <w:szCs w:val="24"/>
          <w:lang w:val="en-US"/>
        </w:rPr>
        <w:t>:</w:t>
      </w:r>
    </w:p>
    <w:p w14:paraId="1B982430" w14:textId="60D38143" w:rsidR="003F28FC" w:rsidRPr="001E2785" w:rsidRDefault="00A82128" w:rsidP="001E2785">
      <w:pPr>
        <w:numPr>
          <w:ilvl w:val="1"/>
          <w:numId w:val="4"/>
        </w:numPr>
        <w:jc w:val="both"/>
        <w:rPr>
          <w:rFonts w:ascii="Times New Roman" w:hAnsi="Times New Roman" w:cs="Times New Roman"/>
          <w:sz w:val="24"/>
          <w:szCs w:val="24"/>
          <w:lang w:val="en-US"/>
        </w:rPr>
      </w:pPr>
      <w:r w:rsidRPr="00A82128">
        <w:rPr>
          <w:rFonts w:ascii="Times New Roman" w:hAnsi="Times New Roman" w:cs="Times New Roman"/>
          <w:sz w:val="24"/>
          <w:szCs w:val="24"/>
          <w:lang w:val="en-US"/>
        </w:rPr>
        <w:t>Due to its high moisture absorption capacity, wheat bran is prone to mold growth if not stored in dry, well-ventilated conditions.</w:t>
      </w:r>
      <w:r w:rsidR="001E2785">
        <w:rPr>
          <w:rFonts w:ascii="Times New Roman" w:hAnsi="Times New Roman" w:cs="Times New Roman"/>
          <w:sz w:val="24"/>
          <w:szCs w:val="24"/>
          <w:lang w:val="en-US"/>
        </w:rPr>
        <w:t xml:space="preserve"> As a result it</w:t>
      </w:r>
      <w:r w:rsidR="003F28FC" w:rsidRPr="001E2785">
        <w:rPr>
          <w:lang w:val="en-US"/>
        </w:rPr>
        <w:t xml:space="preserve"> is susceptible to mycotoxin contamination, particularly if derived from wheat grains that were improperly stored or exposed to high moisture levels. </w:t>
      </w:r>
      <w:r w:rsidR="003F28FC" w:rsidRPr="007A070D">
        <w:rPr>
          <w:lang w:val="en-US"/>
        </w:rPr>
        <w:t>Common mycotoxins include aflatoxins, deoxynivalenol (DON), and zearalenone, which can negatively affect animal health by reducing feed intake, impairing growth, or causing reproductive issues. Regular mycotoxin testing and proper storage conditions are essential to minimize this risk.</w:t>
      </w:r>
    </w:p>
    <w:p w14:paraId="443382C1" w14:textId="77777777" w:rsidR="001E2785" w:rsidRDefault="001E2785" w:rsidP="002937C8">
      <w:pPr>
        <w:jc w:val="both"/>
        <w:rPr>
          <w:rFonts w:ascii="Times New Roman" w:hAnsi="Times New Roman" w:cs="Times New Roman"/>
          <w:b/>
          <w:bCs/>
          <w:sz w:val="24"/>
          <w:szCs w:val="24"/>
          <w:lang w:val="en-US"/>
        </w:rPr>
      </w:pPr>
    </w:p>
    <w:p w14:paraId="406869E5" w14:textId="77777777" w:rsidR="001E2785" w:rsidRDefault="001E2785" w:rsidP="002937C8">
      <w:pPr>
        <w:jc w:val="both"/>
        <w:rPr>
          <w:rFonts w:ascii="Times New Roman" w:hAnsi="Times New Roman" w:cs="Times New Roman"/>
          <w:b/>
          <w:bCs/>
          <w:sz w:val="24"/>
          <w:szCs w:val="24"/>
          <w:lang w:val="en-US"/>
        </w:rPr>
      </w:pPr>
    </w:p>
    <w:p w14:paraId="51C1308A" w14:textId="072C0FD7" w:rsidR="00A82128" w:rsidRPr="00A82128" w:rsidRDefault="00AF6F05" w:rsidP="002937C8">
      <w:pPr>
        <w:jc w:val="both"/>
        <w:rPr>
          <w:rFonts w:ascii="Times New Roman" w:hAnsi="Times New Roman" w:cs="Times New Roman"/>
          <w:b/>
          <w:bCs/>
          <w:sz w:val="24"/>
          <w:szCs w:val="24"/>
          <w:lang w:val="en-US"/>
        </w:rPr>
      </w:pPr>
      <w:r w:rsidRPr="00A82128">
        <w:rPr>
          <w:rFonts w:ascii="Times New Roman" w:hAnsi="Times New Roman" w:cs="Times New Roman"/>
          <w:b/>
          <w:bCs/>
          <w:sz w:val="24"/>
          <w:szCs w:val="24"/>
          <w:lang w:val="en-US"/>
        </w:rPr>
        <w:lastRenderedPageBreak/>
        <w:t>INCLUSION RATES</w:t>
      </w:r>
    </w:p>
    <w:p w14:paraId="7B700634" w14:textId="77777777" w:rsidR="00A82128" w:rsidRPr="00A82128" w:rsidRDefault="00A82128" w:rsidP="002937C8">
      <w:pPr>
        <w:jc w:val="both"/>
        <w:rPr>
          <w:rFonts w:ascii="Times New Roman" w:hAnsi="Times New Roman" w:cs="Times New Roman"/>
          <w:sz w:val="24"/>
          <w:szCs w:val="24"/>
          <w:lang w:val="en-US"/>
        </w:rPr>
      </w:pPr>
      <w:r w:rsidRPr="00A82128">
        <w:rPr>
          <w:rFonts w:ascii="Times New Roman" w:hAnsi="Times New Roman" w:cs="Times New Roman"/>
          <w:sz w:val="24"/>
          <w:szCs w:val="24"/>
          <w:lang w:val="en-US"/>
        </w:rPr>
        <w:t>Recommended inclusion rates vary by species and production stage:</w:t>
      </w:r>
    </w:p>
    <w:p w14:paraId="13AB048F" w14:textId="77777777" w:rsidR="00A82128" w:rsidRPr="00A82128" w:rsidRDefault="00A82128" w:rsidP="002937C8">
      <w:pPr>
        <w:numPr>
          <w:ilvl w:val="0"/>
          <w:numId w:val="5"/>
        </w:numPr>
        <w:jc w:val="both"/>
        <w:rPr>
          <w:rFonts w:ascii="Times New Roman" w:hAnsi="Times New Roman" w:cs="Times New Roman"/>
          <w:sz w:val="24"/>
          <w:szCs w:val="24"/>
          <w:lang w:val="en-US"/>
        </w:rPr>
      </w:pPr>
      <w:r w:rsidRPr="00A82128">
        <w:rPr>
          <w:rFonts w:ascii="Times New Roman" w:hAnsi="Times New Roman" w:cs="Times New Roman"/>
          <w:b/>
          <w:bCs/>
          <w:sz w:val="24"/>
          <w:szCs w:val="24"/>
          <w:lang w:val="en-US"/>
        </w:rPr>
        <w:t>Ruminants</w:t>
      </w:r>
      <w:r w:rsidRPr="00A82128">
        <w:rPr>
          <w:rFonts w:ascii="Times New Roman" w:hAnsi="Times New Roman" w:cs="Times New Roman"/>
          <w:sz w:val="24"/>
          <w:szCs w:val="24"/>
          <w:lang w:val="en-US"/>
        </w:rPr>
        <w:t>: Up to 30% of the diet, depending on forage quality.</w:t>
      </w:r>
    </w:p>
    <w:p w14:paraId="22DAAB9B" w14:textId="77777777" w:rsidR="00A82128" w:rsidRPr="00A82128" w:rsidRDefault="00A82128" w:rsidP="002937C8">
      <w:pPr>
        <w:numPr>
          <w:ilvl w:val="0"/>
          <w:numId w:val="5"/>
        </w:numPr>
        <w:jc w:val="both"/>
        <w:rPr>
          <w:rFonts w:ascii="Times New Roman" w:hAnsi="Times New Roman" w:cs="Times New Roman"/>
          <w:sz w:val="24"/>
          <w:szCs w:val="24"/>
          <w:lang w:val="en-US"/>
        </w:rPr>
      </w:pPr>
      <w:r w:rsidRPr="00A82128">
        <w:rPr>
          <w:rFonts w:ascii="Times New Roman" w:hAnsi="Times New Roman" w:cs="Times New Roman"/>
          <w:b/>
          <w:bCs/>
          <w:sz w:val="24"/>
          <w:szCs w:val="24"/>
          <w:lang w:val="en-US"/>
        </w:rPr>
        <w:t>Swine</w:t>
      </w:r>
      <w:r w:rsidRPr="00A82128">
        <w:rPr>
          <w:rFonts w:ascii="Times New Roman" w:hAnsi="Times New Roman" w:cs="Times New Roman"/>
          <w:sz w:val="24"/>
          <w:szCs w:val="24"/>
          <w:lang w:val="en-US"/>
        </w:rPr>
        <w:t>: 5–15%, with careful balancing of energy and protein.</w:t>
      </w:r>
    </w:p>
    <w:p w14:paraId="39F621FD" w14:textId="77777777" w:rsidR="00A82128" w:rsidRPr="00A82128" w:rsidRDefault="00A82128" w:rsidP="002937C8">
      <w:pPr>
        <w:numPr>
          <w:ilvl w:val="0"/>
          <w:numId w:val="5"/>
        </w:numPr>
        <w:jc w:val="both"/>
        <w:rPr>
          <w:rFonts w:ascii="Times New Roman" w:hAnsi="Times New Roman" w:cs="Times New Roman"/>
          <w:sz w:val="24"/>
          <w:szCs w:val="24"/>
          <w:lang w:val="en-US"/>
        </w:rPr>
      </w:pPr>
      <w:r w:rsidRPr="00A82128">
        <w:rPr>
          <w:rFonts w:ascii="Times New Roman" w:hAnsi="Times New Roman" w:cs="Times New Roman"/>
          <w:b/>
          <w:bCs/>
          <w:sz w:val="24"/>
          <w:szCs w:val="24"/>
          <w:lang w:val="en-US"/>
        </w:rPr>
        <w:t>Poultry</w:t>
      </w:r>
      <w:r w:rsidRPr="00A82128">
        <w:rPr>
          <w:rFonts w:ascii="Times New Roman" w:hAnsi="Times New Roman" w:cs="Times New Roman"/>
          <w:sz w:val="24"/>
          <w:szCs w:val="24"/>
          <w:lang w:val="en-US"/>
        </w:rPr>
        <w:t>: 3–5%, primarily for layers and broilers.</w:t>
      </w:r>
    </w:p>
    <w:p w14:paraId="3282C818" w14:textId="77777777" w:rsidR="00A82128" w:rsidRPr="00A82128" w:rsidRDefault="00A82128" w:rsidP="002937C8">
      <w:pPr>
        <w:numPr>
          <w:ilvl w:val="0"/>
          <w:numId w:val="5"/>
        </w:numPr>
        <w:jc w:val="both"/>
        <w:rPr>
          <w:rFonts w:ascii="Times New Roman" w:hAnsi="Times New Roman" w:cs="Times New Roman"/>
          <w:sz w:val="24"/>
          <w:szCs w:val="24"/>
          <w:lang w:val="en-US"/>
        </w:rPr>
      </w:pPr>
      <w:r w:rsidRPr="00A82128">
        <w:rPr>
          <w:rFonts w:ascii="Times New Roman" w:hAnsi="Times New Roman" w:cs="Times New Roman"/>
          <w:b/>
          <w:bCs/>
          <w:sz w:val="24"/>
          <w:szCs w:val="24"/>
          <w:lang w:val="en-US"/>
        </w:rPr>
        <w:t>Horses</w:t>
      </w:r>
      <w:r w:rsidRPr="00A82128">
        <w:rPr>
          <w:rFonts w:ascii="Times New Roman" w:hAnsi="Times New Roman" w:cs="Times New Roman"/>
          <w:sz w:val="24"/>
          <w:szCs w:val="24"/>
          <w:lang w:val="en-US"/>
        </w:rPr>
        <w:t>: Up to 10%, typically in mash form.</w:t>
      </w:r>
    </w:p>
    <w:p w14:paraId="5E430ABF" w14:textId="3409597F" w:rsidR="00A82128" w:rsidRDefault="00A82128" w:rsidP="002937C8">
      <w:pPr>
        <w:jc w:val="both"/>
        <w:rPr>
          <w:rFonts w:ascii="Times New Roman" w:hAnsi="Times New Roman" w:cs="Times New Roman"/>
          <w:sz w:val="24"/>
          <w:szCs w:val="24"/>
          <w:lang w:val="en-US"/>
        </w:rPr>
      </w:pPr>
      <w:r w:rsidRPr="00A82128">
        <w:rPr>
          <w:rFonts w:ascii="Times New Roman" w:hAnsi="Times New Roman" w:cs="Times New Roman"/>
          <w:sz w:val="24"/>
          <w:szCs w:val="24"/>
          <w:lang w:val="en-US"/>
        </w:rPr>
        <w:t>Consulting a nutritionist is advisable to optimize wheat bran inclusion while maintaining diet balance.</w:t>
      </w:r>
      <w:r w:rsidR="00AF6F05" w:rsidRPr="00AF6F05">
        <w:rPr>
          <w:noProof/>
          <w:lang w:val="en-US"/>
        </w:rPr>
        <w:t xml:space="preserve"> </w:t>
      </w:r>
    </w:p>
    <w:p w14:paraId="0D1C1C80" w14:textId="2FC5B6CD" w:rsidR="003D1234" w:rsidRPr="003D1234" w:rsidRDefault="00AF6F05" w:rsidP="002937C8">
      <w:pPr>
        <w:jc w:val="both"/>
        <w:rPr>
          <w:rFonts w:ascii="Times New Roman" w:hAnsi="Times New Roman" w:cs="Times New Roman"/>
          <w:b/>
          <w:bCs/>
          <w:sz w:val="24"/>
          <w:szCs w:val="24"/>
          <w:lang w:val="en-US"/>
        </w:rPr>
      </w:pPr>
      <w:r w:rsidRPr="003D1234">
        <w:rPr>
          <w:rFonts w:ascii="Times New Roman" w:hAnsi="Times New Roman" w:cs="Times New Roman"/>
          <w:b/>
          <w:bCs/>
          <w:sz w:val="24"/>
          <w:szCs w:val="24"/>
          <w:lang w:val="en-US"/>
        </w:rPr>
        <w:t xml:space="preserve">COMPARING </w:t>
      </w:r>
      <w:r>
        <w:rPr>
          <w:rFonts w:ascii="Times New Roman" w:hAnsi="Times New Roman" w:cs="Times New Roman"/>
          <w:b/>
          <w:bCs/>
          <w:sz w:val="24"/>
          <w:szCs w:val="24"/>
          <w:lang w:val="en-US"/>
        </w:rPr>
        <w:t>THE BRAN’S</w:t>
      </w:r>
      <w:r w:rsidRPr="003D1234">
        <w:rPr>
          <w:rFonts w:ascii="Times New Roman" w:hAnsi="Times New Roman" w:cs="Times New Roman"/>
          <w:b/>
          <w:bCs/>
          <w:sz w:val="24"/>
          <w:szCs w:val="24"/>
          <w:lang w:val="en-US"/>
        </w:rPr>
        <w:t xml:space="preserve"> ECONOMIC VALUE</w:t>
      </w:r>
    </w:p>
    <w:p w14:paraId="17EC8861" w14:textId="04EDCB22" w:rsidR="003D1234" w:rsidRPr="003D1234" w:rsidRDefault="003D1234" w:rsidP="003D123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can compare wheat bran’s economic value by assigning </w:t>
      </w:r>
      <w:r w:rsidRPr="003D1234">
        <w:rPr>
          <w:rFonts w:ascii="Times New Roman" w:hAnsi="Times New Roman" w:cs="Times New Roman"/>
          <w:sz w:val="24"/>
          <w:szCs w:val="24"/>
          <w:lang w:val="en-US"/>
        </w:rPr>
        <w:t xml:space="preserve">100 </w:t>
      </w:r>
      <w:r>
        <w:rPr>
          <w:rFonts w:ascii="Times New Roman" w:hAnsi="Times New Roman" w:cs="Times New Roman"/>
          <w:sz w:val="24"/>
          <w:szCs w:val="24"/>
          <w:lang w:val="en-US"/>
        </w:rPr>
        <w:t xml:space="preserve">or the “standard” of an energy feedstuffs </w:t>
      </w:r>
      <w:r w:rsidRPr="003D1234">
        <w:rPr>
          <w:rFonts w:ascii="Times New Roman" w:hAnsi="Times New Roman" w:cs="Times New Roman"/>
          <w:sz w:val="24"/>
          <w:szCs w:val="24"/>
          <w:lang w:val="en-US"/>
        </w:rPr>
        <w:t>to corn grain</w:t>
      </w:r>
      <w:r w:rsidR="00AF6F05">
        <w:rPr>
          <w:rFonts w:ascii="Times New Roman" w:hAnsi="Times New Roman" w:cs="Times New Roman"/>
          <w:sz w:val="24"/>
          <w:szCs w:val="24"/>
          <w:lang w:val="en-US"/>
        </w:rPr>
        <w:t>.</w:t>
      </w:r>
      <w:r w:rsidRPr="003D1234">
        <w:rPr>
          <w:rFonts w:ascii="Times New Roman" w:hAnsi="Times New Roman" w:cs="Times New Roman"/>
          <w:sz w:val="24"/>
          <w:szCs w:val="24"/>
          <w:lang w:val="en-US"/>
        </w:rPr>
        <w:t xml:space="preserve"> </w:t>
      </w:r>
      <w:r w:rsidR="00AF6F05">
        <w:rPr>
          <w:rFonts w:ascii="Times New Roman" w:hAnsi="Times New Roman" w:cs="Times New Roman"/>
          <w:sz w:val="24"/>
          <w:szCs w:val="24"/>
          <w:lang w:val="en-US"/>
        </w:rPr>
        <w:t>W</w:t>
      </w:r>
      <w:r w:rsidRPr="003D1234">
        <w:rPr>
          <w:rFonts w:ascii="Times New Roman" w:hAnsi="Times New Roman" w:cs="Times New Roman"/>
          <w:sz w:val="24"/>
          <w:szCs w:val="24"/>
          <w:lang w:val="en-US"/>
        </w:rPr>
        <w:t xml:space="preserve">heat bran would typically have an energy value of </w:t>
      </w:r>
      <w:r w:rsidR="001E2785" w:rsidRPr="003D1234">
        <w:rPr>
          <w:rFonts w:ascii="Times New Roman" w:hAnsi="Times New Roman" w:cs="Times New Roman"/>
          <w:sz w:val="24"/>
          <w:szCs w:val="24"/>
          <w:lang w:val="en-US"/>
        </w:rPr>
        <w:t>70</w:t>
      </w:r>
      <w:r w:rsidRPr="003D1234">
        <w:rPr>
          <w:rFonts w:ascii="Times New Roman" w:hAnsi="Times New Roman" w:cs="Times New Roman"/>
          <w:sz w:val="24"/>
          <w:szCs w:val="24"/>
          <w:lang w:val="en-US"/>
        </w:rPr>
        <w:t>–75 for ruminants and 60–65 for non-ruminants. This estimate is based on the following considerations:</w:t>
      </w:r>
    </w:p>
    <w:p w14:paraId="6838A4F0" w14:textId="3601B56C" w:rsidR="003D1234" w:rsidRPr="003D1234" w:rsidRDefault="00AF6F05" w:rsidP="003D1234">
      <w:pPr>
        <w:numPr>
          <w:ilvl w:val="0"/>
          <w:numId w:val="9"/>
        </w:numPr>
        <w:jc w:val="both"/>
        <w:rPr>
          <w:rFonts w:ascii="Times New Roman" w:hAnsi="Times New Roman" w:cs="Times New Roman"/>
          <w:sz w:val="24"/>
          <w:szCs w:val="24"/>
          <w:lang w:val="en-US"/>
        </w:rPr>
      </w:pPr>
      <w:r>
        <w:rPr>
          <w:noProof/>
        </w:rPr>
        <w:drawing>
          <wp:anchor distT="0" distB="0" distL="114300" distR="114300" simplePos="0" relativeHeight="251658240" behindDoc="1" locked="0" layoutInCell="1" allowOverlap="1" wp14:anchorId="6D3E0D5C" wp14:editId="07097768">
            <wp:simplePos x="0" y="0"/>
            <wp:positionH relativeFrom="column">
              <wp:posOffset>2875915</wp:posOffset>
            </wp:positionH>
            <wp:positionV relativeFrom="paragraph">
              <wp:posOffset>41910</wp:posOffset>
            </wp:positionV>
            <wp:extent cx="2997200" cy="2247900"/>
            <wp:effectExtent l="38100" t="38100" r="69850" b="76200"/>
            <wp:wrapTight wrapText="bothSides">
              <wp:wrapPolygon edited="0">
                <wp:start x="0" y="-366"/>
                <wp:lineTo x="-275" y="-183"/>
                <wp:lineTo x="-275" y="21600"/>
                <wp:lineTo x="-137" y="22332"/>
                <wp:lineTo x="21829" y="22332"/>
                <wp:lineTo x="22103" y="20319"/>
                <wp:lineTo x="22103" y="2746"/>
                <wp:lineTo x="21692" y="0"/>
                <wp:lineTo x="21692" y="-366"/>
                <wp:lineTo x="0" y="-366"/>
              </wp:wrapPolygon>
            </wp:wrapTight>
            <wp:docPr id="2008500180" name="Picture 1" descr="wheat bran - Al Hatab Bak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wheat bran - Al Hatab Baker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97200" cy="2247900"/>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3D1234" w:rsidRPr="003D1234">
        <w:rPr>
          <w:rFonts w:ascii="Times New Roman" w:hAnsi="Times New Roman" w:cs="Times New Roman"/>
          <w:b/>
          <w:bCs/>
          <w:sz w:val="24"/>
          <w:szCs w:val="24"/>
          <w:lang w:val="en-US"/>
        </w:rPr>
        <w:t>Energy</w:t>
      </w:r>
      <w:r w:rsidR="003D1234" w:rsidRPr="003D1234">
        <w:rPr>
          <w:rFonts w:ascii="Times New Roman" w:hAnsi="Times New Roman" w:cs="Times New Roman"/>
          <w:sz w:val="24"/>
          <w:szCs w:val="24"/>
          <w:lang w:val="en-US"/>
        </w:rPr>
        <w:t>: Wheat bran has lower energy (2.5–3.0 Mcal/kg for ruminants) compared to corn (3.2–3.5 Mcal/kg).</w:t>
      </w:r>
    </w:p>
    <w:p w14:paraId="601C71C3" w14:textId="7A99D3D0" w:rsidR="003D1234" w:rsidRPr="003D1234" w:rsidRDefault="003D1234" w:rsidP="003D1234">
      <w:pPr>
        <w:numPr>
          <w:ilvl w:val="0"/>
          <w:numId w:val="9"/>
        </w:numPr>
        <w:jc w:val="both"/>
        <w:rPr>
          <w:rFonts w:ascii="Times New Roman" w:hAnsi="Times New Roman" w:cs="Times New Roman"/>
          <w:sz w:val="24"/>
          <w:szCs w:val="24"/>
          <w:lang w:val="en-US"/>
        </w:rPr>
      </w:pPr>
      <w:r w:rsidRPr="003D1234">
        <w:rPr>
          <w:rFonts w:ascii="Times New Roman" w:hAnsi="Times New Roman" w:cs="Times New Roman"/>
          <w:b/>
          <w:bCs/>
          <w:sz w:val="24"/>
          <w:szCs w:val="24"/>
          <w:lang w:val="en-US"/>
        </w:rPr>
        <w:t>Fiber</w:t>
      </w:r>
      <w:r w:rsidRPr="003D1234">
        <w:rPr>
          <w:rFonts w:ascii="Times New Roman" w:hAnsi="Times New Roman" w:cs="Times New Roman"/>
          <w:sz w:val="24"/>
          <w:szCs w:val="24"/>
          <w:lang w:val="en-US"/>
        </w:rPr>
        <w:t>: The high fiber content in wheat bran reduces its energy availability for non-ruminants, making it less efficient compared to corn.</w:t>
      </w:r>
    </w:p>
    <w:p w14:paraId="3E45393B" w14:textId="77777777" w:rsidR="003D1234" w:rsidRPr="003D1234" w:rsidRDefault="003D1234" w:rsidP="003D1234">
      <w:pPr>
        <w:numPr>
          <w:ilvl w:val="0"/>
          <w:numId w:val="9"/>
        </w:numPr>
        <w:jc w:val="both"/>
        <w:rPr>
          <w:rFonts w:ascii="Times New Roman" w:hAnsi="Times New Roman" w:cs="Times New Roman"/>
          <w:sz w:val="24"/>
          <w:szCs w:val="24"/>
          <w:lang w:val="en-US"/>
        </w:rPr>
      </w:pPr>
      <w:r w:rsidRPr="003D1234">
        <w:rPr>
          <w:rFonts w:ascii="Times New Roman" w:hAnsi="Times New Roman" w:cs="Times New Roman"/>
          <w:b/>
          <w:bCs/>
          <w:sz w:val="24"/>
          <w:szCs w:val="24"/>
          <w:lang w:val="en-US"/>
        </w:rPr>
        <w:t>Protein and Phosphorus</w:t>
      </w:r>
      <w:r w:rsidRPr="003D1234">
        <w:rPr>
          <w:rFonts w:ascii="Times New Roman" w:hAnsi="Times New Roman" w:cs="Times New Roman"/>
          <w:sz w:val="24"/>
          <w:szCs w:val="24"/>
          <w:lang w:val="en-US"/>
        </w:rPr>
        <w:t>: While wheat bran has higher protein and phosphorus levels than corn, its energy is still significantly lower, particularly for non-ruminants that struggle to utilize its fibrous components effectively.</w:t>
      </w:r>
    </w:p>
    <w:p w14:paraId="7A335D9B" w14:textId="0E7140E9" w:rsidR="00A82128" w:rsidRPr="00A82128" w:rsidRDefault="00A82128" w:rsidP="002937C8">
      <w:pPr>
        <w:jc w:val="both"/>
        <w:rPr>
          <w:rFonts w:ascii="Times New Roman" w:hAnsi="Times New Roman" w:cs="Times New Roman"/>
          <w:sz w:val="24"/>
          <w:szCs w:val="24"/>
          <w:lang w:val="en-US"/>
        </w:rPr>
      </w:pPr>
      <w:r w:rsidRPr="00A82128">
        <w:rPr>
          <w:rFonts w:ascii="Times New Roman" w:hAnsi="Times New Roman" w:cs="Times New Roman"/>
          <w:sz w:val="24"/>
          <w:szCs w:val="24"/>
          <w:lang w:val="en-US"/>
        </w:rPr>
        <w:t xml:space="preserve">Wheat bran is </w:t>
      </w:r>
      <w:r w:rsidR="002937C8" w:rsidRPr="002937C8">
        <w:rPr>
          <w:rFonts w:ascii="Times New Roman" w:hAnsi="Times New Roman" w:cs="Times New Roman"/>
          <w:sz w:val="24"/>
          <w:szCs w:val="24"/>
          <w:lang w:val="en-US"/>
        </w:rPr>
        <w:t>a</w:t>
      </w:r>
      <w:r w:rsidRPr="00A82128">
        <w:rPr>
          <w:rFonts w:ascii="Times New Roman" w:hAnsi="Times New Roman" w:cs="Times New Roman"/>
          <w:sz w:val="24"/>
          <w:szCs w:val="24"/>
          <w:lang w:val="en-US"/>
        </w:rPr>
        <w:t xml:space="preserve"> cost-effective feed ingredient that offers significant benefits when used appropriately. Its high fiber and moderate protein content make it particularly suitable for ruminants, while it can also play a valuable role in diets for non-ruminants and horses. However, careful management of its inclusion rates, nutrient balance, and storage conditions is essential to avoid potential risks such as mineral imbalances and reduced feed efficiency. With proper formulation and supplementation strategies, wheat bran can contribute to sustainable and nutritionally balanced feeding programs.</w:t>
      </w:r>
    </w:p>
    <w:p w14:paraId="2BB67E97" w14:textId="77777777" w:rsidR="00ED0CF4" w:rsidRPr="002937C8" w:rsidRDefault="00ED0CF4" w:rsidP="002937C8">
      <w:pPr>
        <w:jc w:val="both"/>
        <w:rPr>
          <w:rFonts w:ascii="Times New Roman" w:hAnsi="Times New Roman" w:cs="Times New Roman"/>
          <w:sz w:val="24"/>
          <w:szCs w:val="24"/>
          <w:lang w:val="en-US"/>
        </w:rPr>
      </w:pPr>
    </w:p>
    <w:sectPr w:rsidR="00ED0CF4" w:rsidRPr="002937C8" w:rsidSect="00BE65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836EF7"/>
    <w:multiLevelType w:val="multilevel"/>
    <w:tmpl w:val="B7D29E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7A3FE7"/>
    <w:multiLevelType w:val="hybridMultilevel"/>
    <w:tmpl w:val="7F427B48"/>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15:restartNumberingAfterBreak="0">
    <w:nsid w:val="3B184F7B"/>
    <w:multiLevelType w:val="multilevel"/>
    <w:tmpl w:val="ED626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701870"/>
    <w:multiLevelType w:val="multilevel"/>
    <w:tmpl w:val="65504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9D6291"/>
    <w:multiLevelType w:val="multilevel"/>
    <w:tmpl w:val="1B6A27F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59DA4A9F"/>
    <w:multiLevelType w:val="multilevel"/>
    <w:tmpl w:val="11F89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371614"/>
    <w:multiLevelType w:val="multilevel"/>
    <w:tmpl w:val="7E748A1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68AA0FA6"/>
    <w:multiLevelType w:val="multilevel"/>
    <w:tmpl w:val="11C072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7C57CE"/>
    <w:multiLevelType w:val="hybridMultilevel"/>
    <w:tmpl w:val="85127D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54913353">
    <w:abstractNumId w:val="2"/>
  </w:num>
  <w:num w:numId="2" w16cid:durableId="1553536254">
    <w:abstractNumId w:val="6"/>
  </w:num>
  <w:num w:numId="3" w16cid:durableId="1052921480">
    <w:abstractNumId w:val="7"/>
  </w:num>
  <w:num w:numId="4" w16cid:durableId="590700437">
    <w:abstractNumId w:val="0"/>
  </w:num>
  <w:num w:numId="5" w16cid:durableId="256794653">
    <w:abstractNumId w:val="3"/>
  </w:num>
  <w:num w:numId="6" w16cid:durableId="576595462">
    <w:abstractNumId w:val="5"/>
  </w:num>
  <w:num w:numId="7" w16cid:durableId="1633708150">
    <w:abstractNumId w:val="1"/>
  </w:num>
  <w:num w:numId="8" w16cid:durableId="1932272257">
    <w:abstractNumId w:val="8"/>
  </w:num>
  <w:num w:numId="9" w16cid:durableId="13452775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128"/>
    <w:rsid w:val="001E2785"/>
    <w:rsid w:val="002937C8"/>
    <w:rsid w:val="003D1234"/>
    <w:rsid w:val="003F28FC"/>
    <w:rsid w:val="00404607"/>
    <w:rsid w:val="00437819"/>
    <w:rsid w:val="005141F0"/>
    <w:rsid w:val="005C3A58"/>
    <w:rsid w:val="007A070D"/>
    <w:rsid w:val="009B3030"/>
    <w:rsid w:val="00A06AB7"/>
    <w:rsid w:val="00A82128"/>
    <w:rsid w:val="00AF6F05"/>
    <w:rsid w:val="00BE65AB"/>
    <w:rsid w:val="00BF00E7"/>
    <w:rsid w:val="00D66885"/>
    <w:rsid w:val="00E333CF"/>
    <w:rsid w:val="00E77DEB"/>
    <w:rsid w:val="00ED0CF4"/>
    <w:rsid w:val="00FF20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411CF"/>
  <w15:chartTrackingRefBased/>
  <w15:docId w15:val="{D67C4859-13B1-4EF5-BC9C-67EE9DBDE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419"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821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821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8212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8212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8212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8212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8212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8212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8212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212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8212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8212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8212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8212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8212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8212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8212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82128"/>
    <w:rPr>
      <w:rFonts w:eastAsiaTheme="majorEastAsia" w:cstheme="majorBidi"/>
      <w:color w:val="272727" w:themeColor="text1" w:themeTint="D8"/>
    </w:rPr>
  </w:style>
  <w:style w:type="paragraph" w:styleId="Ttulo">
    <w:name w:val="Title"/>
    <w:basedOn w:val="Normal"/>
    <w:next w:val="Normal"/>
    <w:link w:val="TtuloCar"/>
    <w:uiPriority w:val="10"/>
    <w:qFormat/>
    <w:rsid w:val="00A821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8212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8212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8212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82128"/>
    <w:pPr>
      <w:spacing w:before="160"/>
      <w:jc w:val="center"/>
    </w:pPr>
    <w:rPr>
      <w:i/>
      <w:iCs/>
      <w:color w:val="404040" w:themeColor="text1" w:themeTint="BF"/>
    </w:rPr>
  </w:style>
  <w:style w:type="character" w:customStyle="1" w:styleId="CitaCar">
    <w:name w:val="Cita Car"/>
    <w:basedOn w:val="Fuentedeprrafopredeter"/>
    <w:link w:val="Cita"/>
    <w:uiPriority w:val="29"/>
    <w:rsid w:val="00A82128"/>
    <w:rPr>
      <w:i/>
      <w:iCs/>
      <w:color w:val="404040" w:themeColor="text1" w:themeTint="BF"/>
    </w:rPr>
  </w:style>
  <w:style w:type="paragraph" w:styleId="Prrafodelista">
    <w:name w:val="List Paragraph"/>
    <w:basedOn w:val="Normal"/>
    <w:uiPriority w:val="34"/>
    <w:qFormat/>
    <w:rsid w:val="00A82128"/>
    <w:pPr>
      <w:ind w:left="720"/>
      <w:contextualSpacing/>
    </w:pPr>
  </w:style>
  <w:style w:type="character" w:styleId="nfasisintenso">
    <w:name w:val="Intense Emphasis"/>
    <w:basedOn w:val="Fuentedeprrafopredeter"/>
    <w:uiPriority w:val="21"/>
    <w:qFormat/>
    <w:rsid w:val="00A82128"/>
    <w:rPr>
      <w:i/>
      <w:iCs/>
      <w:color w:val="0F4761" w:themeColor="accent1" w:themeShade="BF"/>
    </w:rPr>
  </w:style>
  <w:style w:type="paragraph" w:styleId="Citadestacada">
    <w:name w:val="Intense Quote"/>
    <w:basedOn w:val="Normal"/>
    <w:next w:val="Normal"/>
    <w:link w:val="CitadestacadaCar"/>
    <w:uiPriority w:val="30"/>
    <w:qFormat/>
    <w:rsid w:val="00A821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82128"/>
    <w:rPr>
      <w:i/>
      <w:iCs/>
      <w:color w:val="0F4761" w:themeColor="accent1" w:themeShade="BF"/>
    </w:rPr>
  </w:style>
  <w:style w:type="character" w:styleId="Referenciaintensa">
    <w:name w:val="Intense Reference"/>
    <w:basedOn w:val="Fuentedeprrafopredeter"/>
    <w:uiPriority w:val="32"/>
    <w:qFormat/>
    <w:rsid w:val="00A82128"/>
    <w:rPr>
      <w:b/>
      <w:bCs/>
      <w:smallCaps/>
      <w:color w:val="0F4761" w:themeColor="accent1" w:themeShade="BF"/>
      <w:spacing w:val="5"/>
    </w:rPr>
  </w:style>
  <w:style w:type="paragraph" w:styleId="NormalWeb">
    <w:name w:val="Normal (Web)"/>
    <w:basedOn w:val="Normal"/>
    <w:uiPriority w:val="99"/>
    <w:unhideWhenUsed/>
    <w:rsid w:val="003F28FC"/>
    <w:pPr>
      <w:spacing w:before="100" w:beforeAutospacing="1" w:after="100" w:afterAutospacing="1" w:line="240" w:lineRule="auto"/>
    </w:pPr>
    <w:rPr>
      <w:rFonts w:ascii="Times New Roman" w:eastAsia="Times New Roman" w:hAnsi="Times New Roman" w:cs="Times New Roman"/>
      <w:kern w:val="0"/>
      <w:sz w:val="24"/>
      <w:szCs w:val="24"/>
      <w:lang w:val="en-US"/>
    </w:rPr>
  </w:style>
  <w:style w:type="character" w:styleId="Textoennegrita">
    <w:name w:val="Strong"/>
    <w:basedOn w:val="Fuentedeprrafopredeter"/>
    <w:uiPriority w:val="22"/>
    <w:qFormat/>
    <w:rsid w:val="003F28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722022">
      <w:bodyDiv w:val="1"/>
      <w:marLeft w:val="0"/>
      <w:marRight w:val="0"/>
      <w:marTop w:val="0"/>
      <w:marBottom w:val="0"/>
      <w:divBdr>
        <w:top w:val="none" w:sz="0" w:space="0" w:color="auto"/>
        <w:left w:val="none" w:sz="0" w:space="0" w:color="auto"/>
        <w:bottom w:val="none" w:sz="0" w:space="0" w:color="auto"/>
        <w:right w:val="none" w:sz="0" w:space="0" w:color="auto"/>
      </w:divBdr>
      <w:divsChild>
        <w:div w:id="230193665">
          <w:marLeft w:val="0"/>
          <w:marRight w:val="0"/>
          <w:marTop w:val="0"/>
          <w:marBottom w:val="0"/>
          <w:divBdr>
            <w:top w:val="none" w:sz="0" w:space="0" w:color="auto"/>
            <w:left w:val="none" w:sz="0" w:space="0" w:color="auto"/>
            <w:bottom w:val="none" w:sz="0" w:space="0" w:color="auto"/>
            <w:right w:val="none" w:sz="0" w:space="0" w:color="auto"/>
          </w:divBdr>
        </w:div>
      </w:divsChild>
    </w:div>
    <w:div w:id="743064244">
      <w:bodyDiv w:val="1"/>
      <w:marLeft w:val="0"/>
      <w:marRight w:val="0"/>
      <w:marTop w:val="0"/>
      <w:marBottom w:val="0"/>
      <w:divBdr>
        <w:top w:val="none" w:sz="0" w:space="0" w:color="auto"/>
        <w:left w:val="none" w:sz="0" w:space="0" w:color="auto"/>
        <w:bottom w:val="none" w:sz="0" w:space="0" w:color="auto"/>
        <w:right w:val="none" w:sz="0" w:space="0" w:color="auto"/>
      </w:divBdr>
      <w:divsChild>
        <w:div w:id="1777747881">
          <w:marLeft w:val="0"/>
          <w:marRight w:val="0"/>
          <w:marTop w:val="0"/>
          <w:marBottom w:val="0"/>
          <w:divBdr>
            <w:top w:val="none" w:sz="0" w:space="0" w:color="auto"/>
            <w:left w:val="none" w:sz="0" w:space="0" w:color="auto"/>
            <w:bottom w:val="none" w:sz="0" w:space="0" w:color="auto"/>
            <w:right w:val="none" w:sz="0" w:space="0" w:color="auto"/>
          </w:divBdr>
        </w:div>
      </w:divsChild>
    </w:div>
    <w:div w:id="943918947">
      <w:bodyDiv w:val="1"/>
      <w:marLeft w:val="0"/>
      <w:marRight w:val="0"/>
      <w:marTop w:val="0"/>
      <w:marBottom w:val="0"/>
      <w:divBdr>
        <w:top w:val="none" w:sz="0" w:space="0" w:color="auto"/>
        <w:left w:val="none" w:sz="0" w:space="0" w:color="auto"/>
        <w:bottom w:val="none" w:sz="0" w:space="0" w:color="auto"/>
        <w:right w:val="none" w:sz="0" w:space="0" w:color="auto"/>
      </w:divBdr>
      <w:divsChild>
        <w:div w:id="1703281629">
          <w:marLeft w:val="0"/>
          <w:marRight w:val="0"/>
          <w:marTop w:val="0"/>
          <w:marBottom w:val="0"/>
          <w:divBdr>
            <w:top w:val="none" w:sz="0" w:space="0" w:color="auto"/>
            <w:left w:val="none" w:sz="0" w:space="0" w:color="auto"/>
            <w:bottom w:val="none" w:sz="0" w:space="0" w:color="auto"/>
            <w:right w:val="none" w:sz="0" w:space="0" w:color="auto"/>
          </w:divBdr>
          <w:divsChild>
            <w:div w:id="2086340931">
              <w:marLeft w:val="0"/>
              <w:marRight w:val="0"/>
              <w:marTop w:val="0"/>
              <w:marBottom w:val="0"/>
              <w:divBdr>
                <w:top w:val="none" w:sz="0" w:space="0" w:color="auto"/>
                <w:left w:val="none" w:sz="0" w:space="0" w:color="auto"/>
                <w:bottom w:val="none" w:sz="0" w:space="0" w:color="auto"/>
                <w:right w:val="none" w:sz="0" w:space="0" w:color="auto"/>
              </w:divBdr>
              <w:divsChild>
                <w:div w:id="164174319">
                  <w:marLeft w:val="0"/>
                  <w:marRight w:val="0"/>
                  <w:marTop w:val="0"/>
                  <w:marBottom w:val="0"/>
                  <w:divBdr>
                    <w:top w:val="none" w:sz="0" w:space="0" w:color="auto"/>
                    <w:left w:val="none" w:sz="0" w:space="0" w:color="auto"/>
                    <w:bottom w:val="none" w:sz="0" w:space="0" w:color="auto"/>
                    <w:right w:val="none" w:sz="0" w:space="0" w:color="auto"/>
                  </w:divBdr>
                  <w:divsChild>
                    <w:div w:id="2124835771">
                      <w:marLeft w:val="0"/>
                      <w:marRight w:val="0"/>
                      <w:marTop w:val="0"/>
                      <w:marBottom w:val="0"/>
                      <w:divBdr>
                        <w:top w:val="none" w:sz="0" w:space="0" w:color="auto"/>
                        <w:left w:val="none" w:sz="0" w:space="0" w:color="auto"/>
                        <w:bottom w:val="none" w:sz="0" w:space="0" w:color="auto"/>
                        <w:right w:val="none" w:sz="0" w:space="0" w:color="auto"/>
                      </w:divBdr>
                      <w:divsChild>
                        <w:div w:id="70978214">
                          <w:marLeft w:val="0"/>
                          <w:marRight w:val="0"/>
                          <w:marTop w:val="0"/>
                          <w:marBottom w:val="0"/>
                          <w:divBdr>
                            <w:top w:val="none" w:sz="0" w:space="0" w:color="auto"/>
                            <w:left w:val="none" w:sz="0" w:space="0" w:color="auto"/>
                            <w:bottom w:val="none" w:sz="0" w:space="0" w:color="auto"/>
                            <w:right w:val="none" w:sz="0" w:space="0" w:color="auto"/>
                          </w:divBdr>
                          <w:divsChild>
                            <w:div w:id="42995606">
                              <w:marLeft w:val="0"/>
                              <w:marRight w:val="0"/>
                              <w:marTop w:val="0"/>
                              <w:marBottom w:val="0"/>
                              <w:divBdr>
                                <w:top w:val="none" w:sz="0" w:space="0" w:color="auto"/>
                                <w:left w:val="none" w:sz="0" w:space="0" w:color="auto"/>
                                <w:bottom w:val="none" w:sz="0" w:space="0" w:color="auto"/>
                                <w:right w:val="none" w:sz="0" w:space="0" w:color="auto"/>
                              </w:divBdr>
                              <w:divsChild>
                                <w:div w:id="1318611422">
                                  <w:marLeft w:val="0"/>
                                  <w:marRight w:val="0"/>
                                  <w:marTop w:val="0"/>
                                  <w:marBottom w:val="0"/>
                                  <w:divBdr>
                                    <w:top w:val="none" w:sz="0" w:space="0" w:color="auto"/>
                                    <w:left w:val="none" w:sz="0" w:space="0" w:color="auto"/>
                                    <w:bottom w:val="none" w:sz="0" w:space="0" w:color="auto"/>
                                    <w:right w:val="none" w:sz="0" w:space="0" w:color="auto"/>
                                  </w:divBdr>
                                  <w:divsChild>
                                    <w:div w:id="1013145809">
                                      <w:marLeft w:val="0"/>
                                      <w:marRight w:val="0"/>
                                      <w:marTop w:val="0"/>
                                      <w:marBottom w:val="0"/>
                                      <w:divBdr>
                                        <w:top w:val="none" w:sz="0" w:space="0" w:color="auto"/>
                                        <w:left w:val="none" w:sz="0" w:space="0" w:color="auto"/>
                                        <w:bottom w:val="none" w:sz="0" w:space="0" w:color="auto"/>
                                        <w:right w:val="none" w:sz="0" w:space="0" w:color="auto"/>
                                      </w:divBdr>
                                      <w:divsChild>
                                        <w:div w:id="1224871171">
                                          <w:marLeft w:val="0"/>
                                          <w:marRight w:val="0"/>
                                          <w:marTop w:val="0"/>
                                          <w:marBottom w:val="0"/>
                                          <w:divBdr>
                                            <w:top w:val="none" w:sz="0" w:space="0" w:color="auto"/>
                                            <w:left w:val="none" w:sz="0" w:space="0" w:color="auto"/>
                                            <w:bottom w:val="none" w:sz="0" w:space="0" w:color="auto"/>
                                            <w:right w:val="none" w:sz="0" w:space="0" w:color="auto"/>
                                          </w:divBdr>
                                          <w:divsChild>
                                            <w:div w:id="1089160555">
                                              <w:marLeft w:val="0"/>
                                              <w:marRight w:val="0"/>
                                              <w:marTop w:val="0"/>
                                              <w:marBottom w:val="0"/>
                                              <w:divBdr>
                                                <w:top w:val="none" w:sz="0" w:space="0" w:color="auto"/>
                                                <w:left w:val="none" w:sz="0" w:space="0" w:color="auto"/>
                                                <w:bottom w:val="none" w:sz="0" w:space="0" w:color="auto"/>
                                                <w:right w:val="none" w:sz="0" w:space="0" w:color="auto"/>
                                              </w:divBdr>
                                              <w:divsChild>
                                                <w:div w:id="541598254">
                                                  <w:marLeft w:val="0"/>
                                                  <w:marRight w:val="0"/>
                                                  <w:marTop w:val="0"/>
                                                  <w:marBottom w:val="0"/>
                                                  <w:divBdr>
                                                    <w:top w:val="none" w:sz="0" w:space="0" w:color="auto"/>
                                                    <w:left w:val="none" w:sz="0" w:space="0" w:color="auto"/>
                                                    <w:bottom w:val="none" w:sz="0" w:space="0" w:color="auto"/>
                                                    <w:right w:val="none" w:sz="0" w:space="0" w:color="auto"/>
                                                  </w:divBdr>
                                                  <w:divsChild>
                                                    <w:div w:id="471793705">
                                                      <w:marLeft w:val="0"/>
                                                      <w:marRight w:val="0"/>
                                                      <w:marTop w:val="0"/>
                                                      <w:marBottom w:val="0"/>
                                                      <w:divBdr>
                                                        <w:top w:val="none" w:sz="0" w:space="0" w:color="auto"/>
                                                        <w:left w:val="none" w:sz="0" w:space="0" w:color="auto"/>
                                                        <w:bottom w:val="none" w:sz="0" w:space="0" w:color="auto"/>
                                                        <w:right w:val="none" w:sz="0" w:space="0" w:color="auto"/>
                                                      </w:divBdr>
                                                      <w:divsChild>
                                                        <w:div w:id="69554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8388612">
      <w:bodyDiv w:val="1"/>
      <w:marLeft w:val="0"/>
      <w:marRight w:val="0"/>
      <w:marTop w:val="0"/>
      <w:marBottom w:val="0"/>
      <w:divBdr>
        <w:top w:val="none" w:sz="0" w:space="0" w:color="auto"/>
        <w:left w:val="none" w:sz="0" w:space="0" w:color="auto"/>
        <w:bottom w:val="none" w:sz="0" w:space="0" w:color="auto"/>
        <w:right w:val="none" w:sz="0" w:space="0" w:color="auto"/>
      </w:divBdr>
      <w:divsChild>
        <w:div w:id="1533415427">
          <w:marLeft w:val="0"/>
          <w:marRight w:val="0"/>
          <w:marTop w:val="0"/>
          <w:marBottom w:val="0"/>
          <w:divBdr>
            <w:top w:val="none" w:sz="0" w:space="0" w:color="auto"/>
            <w:left w:val="none" w:sz="0" w:space="0" w:color="auto"/>
            <w:bottom w:val="none" w:sz="0" w:space="0" w:color="auto"/>
            <w:right w:val="none" w:sz="0" w:space="0" w:color="auto"/>
          </w:divBdr>
          <w:divsChild>
            <w:div w:id="1353068710">
              <w:marLeft w:val="0"/>
              <w:marRight w:val="0"/>
              <w:marTop w:val="0"/>
              <w:marBottom w:val="0"/>
              <w:divBdr>
                <w:top w:val="none" w:sz="0" w:space="0" w:color="auto"/>
                <w:left w:val="none" w:sz="0" w:space="0" w:color="auto"/>
                <w:bottom w:val="none" w:sz="0" w:space="0" w:color="auto"/>
                <w:right w:val="none" w:sz="0" w:space="0" w:color="auto"/>
              </w:divBdr>
              <w:divsChild>
                <w:div w:id="331763810">
                  <w:marLeft w:val="0"/>
                  <w:marRight w:val="0"/>
                  <w:marTop w:val="0"/>
                  <w:marBottom w:val="0"/>
                  <w:divBdr>
                    <w:top w:val="none" w:sz="0" w:space="0" w:color="auto"/>
                    <w:left w:val="none" w:sz="0" w:space="0" w:color="auto"/>
                    <w:bottom w:val="none" w:sz="0" w:space="0" w:color="auto"/>
                    <w:right w:val="none" w:sz="0" w:space="0" w:color="auto"/>
                  </w:divBdr>
                  <w:divsChild>
                    <w:div w:id="331882365">
                      <w:marLeft w:val="0"/>
                      <w:marRight w:val="0"/>
                      <w:marTop w:val="0"/>
                      <w:marBottom w:val="0"/>
                      <w:divBdr>
                        <w:top w:val="none" w:sz="0" w:space="0" w:color="auto"/>
                        <w:left w:val="none" w:sz="0" w:space="0" w:color="auto"/>
                        <w:bottom w:val="none" w:sz="0" w:space="0" w:color="auto"/>
                        <w:right w:val="none" w:sz="0" w:space="0" w:color="auto"/>
                      </w:divBdr>
                      <w:divsChild>
                        <w:div w:id="371424799">
                          <w:marLeft w:val="0"/>
                          <w:marRight w:val="0"/>
                          <w:marTop w:val="0"/>
                          <w:marBottom w:val="0"/>
                          <w:divBdr>
                            <w:top w:val="none" w:sz="0" w:space="0" w:color="auto"/>
                            <w:left w:val="none" w:sz="0" w:space="0" w:color="auto"/>
                            <w:bottom w:val="none" w:sz="0" w:space="0" w:color="auto"/>
                            <w:right w:val="none" w:sz="0" w:space="0" w:color="auto"/>
                          </w:divBdr>
                          <w:divsChild>
                            <w:div w:id="1352221571">
                              <w:marLeft w:val="0"/>
                              <w:marRight w:val="0"/>
                              <w:marTop w:val="0"/>
                              <w:marBottom w:val="0"/>
                              <w:divBdr>
                                <w:top w:val="none" w:sz="0" w:space="0" w:color="auto"/>
                                <w:left w:val="none" w:sz="0" w:space="0" w:color="auto"/>
                                <w:bottom w:val="none" w:sz="0" w:space="0" w:color="auto"/>
                                <w:right w:val="none" w:sz="0" w:space="0" w:color="auto"/>
                              </w:divBdr>
                              <w:divsChild>
                                <w:div w:id="1367020918">
                                  <w:marLeft w:val="0"/>
                                  <w:marRight w:val="0"/>
                                  <w:marTop w:val="0"/>
                                  <w:marBottom w:val="0"/>
                                  <w:divBdr>
                                    <w:top w:val="none" w:sz="0" w:space="0" w:color="auto"/>
                                    <w:left w:val="none" w:sz="0" w:space="0" w:color="auto"/>
                                    <w:bottom w:val="none" w:sz="0" w:space="0" w:color="auto"/>
                                    <w:right w:val="none" w:sz="0" w:space="0" w:color="auto"/>
                                  </w:divBdr>
                                  <w:divsChild>
                                    <w:div w:id="749153639">
                                      <w:marLeft w:val="0"/>
                                      <w:marRight w:val="0"/>
                                      <w:marTop w:val="0"/>
                                      <w:marBottom w:val="0"/>
                                      <w:divBdr>
                                        <w:top w:val="none" w:sz="0" w:space="0" w:color="auto"/>
                                        <w:left w:val="none" w:sz="0" w:space="0" w:color="auto"/>
                                        <w:bottom w:val="none" w:sz="0" w:space="0" w:color="auto"/>
                                        <w:right w:val="none" w:sz="0" w:space="0" w:color="auto"/>
                                      </w:divBdr>
                                      <w:divsChild>
                                        <w:div w:id="1526404806">
                                          <w:marLeft w:val="0"/>
                                          <w:marRight w:val="0"/>
                                          <w:marTop w:val="0"/>
                                          <w:marBottom w:val="0"/>
                                          <w:divBdr>
                                            <w:top w:val="none" w:sz="0" w:space="0" w:color="auto"/>
                                            <w:left w:val="none" w:sz="0" w:space="0" w:color="auto"/>
                                            <w:bottom w:val="none" w:sz="0" w:space="0" w:color="auto"/>
                                            <w:right w:val="none" w:sz="0" w:space="0" w:color="auto"/>
                                          </w:divBdr>
                                          <w:divsChild>
                                            <w:div w:id="1610310605">
                                              <w:marLeft w:val="0"/>
                                              <w:marRight w:val="0"/>
                                              <w:marTop w:val="0"/>
                                              <w:marBottom w:val="0"/>
                                              <w:divBdr>
                                                <w:top w:val="none" w:sz="0" w:space="0" w:color="auto"/>
                                                <w:left w:val="none" w:sz="0" w:space="0" w:color="auto"/>
                                                <w:bottom w:val="none" w:sz="0" w:space="0" w:color="auto"/>
                                                <w:right w:val="none" w:sz="0" w:space="0" w:color="auto"/>
                                              </w:divBdr>
                                              <w:divsChild>
                                                <w:div w:id="410660773">
                                                  <w:marLeft w:val="0"/>
                                                  <w:marRight w:val="0"/>
                                                  <w:marTop w:val="0"/>
                                                  <w:marBottom w:val="0"/>
                                                  <w:divBdr>
                                                    <w:top w:val="none" w:sz="0" w:space="0" w:color="auto"/>
                                                    <w:left w:val="none" w:sz="0" w:space="0" w:color="auto"/>
                                                    <w:bottom w:val="none" w:sz="0" w:space="0" w:color="auto"/>
                                                    <w:right w:val="none" w:sz="0" w:space="0" w:color="auto"/>
                                                  </w:divBdr>
                                                  <w:divsChild>
                                                    <w:div w:id="490557736">
                                                      <w:marLeft w:val="0"/>
                                                      <w:marRight w:val="0"/>
                                                      <w:marTop w:val="0"/>
                                                      <w:marBottom w:val="0"/>
                                                      <w:divBdr>
                                                        <w:top w:val="none" w:sz="0" w:space="0" w:color="auto"/>
                                                        <w:left w:val="none" w:sz="0" w:space="0" w:color="auto"/>
                                                        <w:bottom w:val="none" w:sz="0" w:space="0" w:color="auto"/>
                                                        <w:right w:val="none" w:sz="0" w:space="0" w:color="auto"/>
                                                      </w:divBdr>
                                                      <w:divsChild>
                                                        <w:div w:id="93205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0255155">
      <w:bodyDiv w:val="1"/>
      <w:marLeft w:val="0"/>
      <w:marRight w:val="0"/>
      <w:marTop w:val="0"/>
      <w:marBottom w:val="0"/>
      <w:divBdr>
        <w:top w:val="none" w:sz="0" w:space="0" w:color="auto"/>
        <w:left w:val="none" w:sz="0" w:space="0" w:color="auto"/>
        <w:bottom w:val="none" w:sz="0" w:space="0" w:color="auto"/>
        <w:right w:val="none" w:sz="0" w:space="0" w:color="auto"/>
      </w:divBdr>
      <w:divsChild>
        <w:div w:id="1820802878">
          <w:marLeft w:val="0"/>
          <w:marRight w:val="0"/>
          <w:marTop w:val="0"/>
          <w:marBottom w:val="0"/>
          <w:divBdr>
            <w:top w:val="none" w:sz="0" w:space="0" w:color="auto"/>
            <w:left w:val="none" w:sz="0" w:space="0" w:color="auto"/>
            <w:bottom w:val="none" w:sz="0" w:space="0" w:color="auto"/>
            <w:right w:val="none" w:sz="0" w:space="0" w:color="auto"/>
          </w:divBdr>
        </w:div>
        <w:div w:id="1571110211">
          <w:marLeft w:val="0"/>
          <w:marRight w:val="0"/>
          <w:marTop w:val="0"/>
          <w:marBottom w:val="0"/>
          <w:divBdr>
            <w:top w:val="none" w:sz="0" w:space="0" w:color="auto"/>
            <w:left w:val="none" w:sz="0" w:space="0" w:color="auto"/>
            <w:bottom w:val="none" w:sz="0" w:space="0" w:color="auto"/>
            <w:right w:val="none" w:sz="0" w:space="0" w:color="auto"/>
          </w:divBdr>
        </w:div>
        <w:div w:id="1998996948">
          <w:marLeft w:val="0"/>
          <w:marRight w:val="0"/>
          <w:marTop w:val="0"/>
          <w:marBottom w:val="0"/>
          <w:divBdr>
            <w:top w:val="none" w:sz="0" w:space="0" w:color="auto"/>
            <w:left w:val="none" w:sz="0" w:space="0" w:color="auto"/>
            <w:bottom w:val="none" w:sz="0" w:space="0" w:color="auto"/>
            <w:right w:val="none" w:sz="0" w:space="0" w:color="auto"/>
          </w:divBdr>
        </w:div>
        <w:div w:id="1837960551">
          <w:marLeft w:val="0"/>
          <w:marRight w:val="0"/>
          <w:marTop w:val="0"/>
          <w:marBottom w:val="0"/>
          <w:divBdr>
            <w:top w:val="none" w:sz="0" w:space="0" w:color="auto"/>
            <w:left w:val="none" w:sz="0" w:space="0" w:color="auto"/>
            <w:bottom w:val="none" w:sz="0" w:space="0" w:color="auto"/>
            <w:right w:val="none" w:sz="0" w:space="0" w:color="auto"/>
          </w:divBdr>
        </w:div>
        <w:div w:id="329606970">
          <w:marLeft w:val="0"/>
          <w:marRight w:val="0"/>
          <w:marTop w:val="0"/>
          <w:marBottom w:val="0"/>
          <w:divBdr>
            <w:top w:val="none" w:sz="0" w:space="0" w:color="auto"/>
            <w:left w:val="none" w:sz="0" w:space="0" w:color="auto"/>
            <w:bottom w:val="none" w:sz="0" w:space="0" w:color="auto"/>
            <w:right w:val="none" w:sz="0" w:space="0" w:color="auto"/>
          </w:divBdr>
        </w:div>
        <w:div w:id="1890415553">
          <w:marLeft w:val="0"/>
          <w:marRight w:val="0"/>
          <w:marTop w:val="0"/>
          <w:marBottom w:val="0"/>
          <w:divBdr>
            <w:top w:val="none" w:sz="0" w:space="0" w:color="auto"/>
            <w:left w:val="none" w:sz="0" w:space="0" w:color="auto"/>
            <w:bottom w:val="none" w:sz="0" w:space="0" w:color="auto"/>
            <w:right w:val="none" w:sz="0" w:space="0" w:color="auto"/>
          </w:divBdr>
        </w:div>
      </w:divsChild>
    </w:div>
    <w:div w:id="1800566219">
      <w:bodyDiv w:val="1"/>
      <w:marLeft w:val="0"/>
      <w:marRight w:val="0"/>
      <w:marTop w:val="0"/>
      <w:marBottom w:val="0"/>
      <w:divBdr>
        <w:top w:val="none" w:sz="0" w:space="0" w:color="auto"/>
        <w:left w:val="none" w:sz="0" w:space="0" w:color="auto"/>
        <w:bottom w:val="none" w:sz="0" w:space="0" w:color="auto"/>
        <w:right w:val="none" w:sz="0" w:space="0" w:color="auto"/>
      </w:divBdr>
      <w:divsChild>
        <w:div w:id="2127500481">
          <w:marLeft w:val="0"/>
          <w:marRight w:val="0"/>
          <w:marTop w:val="0"/>
          <w:marBottom w:val="0"/>
          <w:divBdr>
            <w:top w:val="none" w:sz="0" w:space="0" w:color="auto"/>
            <w:left w:val="none" w:sz="0" w:space="0" w:color="auto"/>
            <w:bottom w:val="none" w:sz="0" w:space="0" w:color="auto"/>
            <w:right w:val="none" w:sz="0" w:space="0" w:color="auto"/>
          </w:divBdr>
        </w:div>
        <w:div w:id="1126433961">
          <w:marLeft w:val="0"/>
          <w:marRight w:val="0"/>
          <w:marTop w:val="0"/>
          <w:marBottom w:val="0"/>
          <w:divBdr>
            <w:top w:val="none" w:sz="0" w:space="0" w:color="auto"/>
            <w:left w:val="none" w:sz="0" w:space="0" w:color="auto"/>
            <w:bottom w:val="none" w:sz="0" w:space="0" w:color="auto"/>
            <w:right w:val="none" w:sz="0" w:space="0" w:color="auto"/>
          </w:divBdr>
        </w:div>
        <w:div w:id="38015263">
          <w:marLeft w:val="0"/>
          <w:marRight w:val="0"/>
          <w:marTop w:val="0"/>
          <w:marBottom w:val="0"/>
          <w:divBdr>
            <w:top w:val="none" w:sz="0" w:space="0" w:color="auto"/>
            <w:left w:val="none" w:sz="0" w:space="0" w:color="auto"/>
            <w:bottom w:val="none" w:sz="0" w:space="0" w:color="auto"/>
            <w:right w:val="none" w:sz="0" w:space="0" w:color="auto"/>
          </w:divBdr>
        </w:div>
        <w:div w:id="1030574470">
          <w:marLeft w:val="0"/>
          <w:marRight w:val="0"/>
          <w:marTop w:val="0"/>
          <w:marBottom w:val="0"/>
          <w:divBdr>
            <w:top w:val="none" w:sz="0" w:space="0" w:color="auto"/>
            <w:left w:val="none" w:sz="0" w:space="0" w:color="auto"/>
            <w:bottom w:val="none" w:sz="0" w:space="0" w:color="auto"/>
            <w:right w:val="none" w:sz="0" w:space="0" w:color="auto"/>
          </w:divBdr>
        </w:div>
        <w:div w:id="685330539">
          <w:marLeft w:val="0"/>
          <w:marRight w:val="0"/>
          <w:marTop w:val="0"/>
          <w:marBottom w:val="0"/>
          <w:divBdr>
            <w:top w:val="none" w:sz="0" w:space="0" w:color="auto"/>
            <w:left w:val="none" w:sz="0" w:space="0" w:color="auto"/>
            <w:bottom w:val="none" w:sz="0" w:space="0" w:color="auto"/>
            <w:right w:val="none" w:sz="0" w:space="0" w:color="auto"/>
          </w:divBdr>
        </w:div>
        <w:div w:id="309019398">
          <w:marLeft w:val="0"/>
          <w:marRight w:val="0"/>
          <w:marTop w:val="0"/>
          <w:marBottom w:val="0"/>
          <w:divBdr>
            <w:top w:val="none" w:sz="0" w:space="0" w:color="auto"/>
            <w:left w:val="none" w:sz="0" w:space="0" w:color="auto"/>
            <w:bottom w:val="none" w:sz="0" w:space="0" w:color="auto"/>
            <w:right w:val="none" w:sz="0" w:space="0" w:color="auto"/>
          </w:divBdr>
        </w:div>
      </w:divsChild>
    </w:div>
    <w:div w:id="1904364291">
      <w:bodyDiv w:val="1"/>
      <w:marLeft w:val="0"/>
      <w:marRight w:val="0"/>
      <w:marTop w:val="0"/>
      <w:marBottom w:val="0"/>
      <w:divBdr>
        <w:top w:val="none" w:sz="0" w:space="0" w:color="auto"/>
        <w:left w:val="none" w:sz="0" w:space="0" w:color="auto"/>
        <w:bottom w:val="none" w:sz="0" w:space="0" w:color="auto"/>
        <w:right w:val="none" w:sz="0" w:space="0" w:color="auto"/>
      </w:divBdr>
    </w:div>
    <w:div w:id="2131434911">
      <w:bodyDiv w:val="1"/>
      <w:marLeft w:val="0"/>
      <w:marRight w:val="0"/>
      <w:marTop w:val="0"/>
      <w:marBottom w:val="0"/>
      <w:divBdr>
        <w:top w:val="none" w:sz="0" w:space="0" w:color="auto"/>
        <w:left w:val="none" w:sz="0" w:space="0" w:color="auto"/>
        <w:bottom w:val="none" w:sz="0" w:space="0" w:color="auto"/>
        <w:right w:val="none" w:sz="0" w:space="0" w:color="auto"/>
      </w:divBdr>
      <w:divsChild>
        <w:div w:id="705566095">
          <w:marLeft w:val="0"/>
          <w:marRight w:val="0"/>
          <w:marTop w:val="0"/>
          <w:marBottom w:val="0"/>
          <w:divBdr>
            <w:top w:val="none" w:sz="0" w:space="0" w:color="auto"/>
            <w:left w:val="none" w:sz="0" w:space="0" w:color="auto"/>
            <w:bottom w:val="none" w:sz="0" w:space="0" w:color="auto"/>
            <w:right w:val="none" w:sz="0" w:space="0" w:color="auto"/>
          </w:divBdr>
          <w:divsChild>
            <w:div w:id="470947656">
              <w:marLeft w:val="0"/>
              <w:marRight w:val="0"/>
              <w:marTop w:val="0"/>
              <w:marBottom w:val="0"/>
              <w:divBdr>
                <w:top w:val="none" w:sz="0" w:space="0" w:color="auto"/>
                <w:left w:val="none" w:sz="0" w:space="0" w:color="auto"/>
                <w:bottom w:val="none" w:sz="0" w:space="0" w:color="auto"/>
                <w:right w:val="none" w:sz="0" w:space="0" w:color="auto"/>
              </w:divBdr>
              <w:divsChild>
                <w:div w:id="1306815953">
                  <w:marLeft w:val="0"/>
                  <w:marRight w:val="0"/>
                  <w:marTop w:val="0"/>
                  <w:marBottom w:val="0"/>
                  <w:divBdr>
                    <w:top w:val="none" w:sz="0" w:space="0" w:color="auto"/>
                    <w:left w:val="none" w:sz="0" w:space="0" w:color="auto"/>
                    <w:bottom w:val="none" w:sz="0" w:space="0" w:color="auto"/>
                    <w:right w:val="none" w:sz="0" w:space="0" w:color="auto"/>
                  </w:divBdr>
                  <w:divsChild>
                    <w:div w:id="33187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001609">
          <w:marLeft w:val="0"/>
          <w:marRight w:val="0"/>
          <w:marTop w:val="0"/>
          <w:marBottom w:val="0"/>
          <w:divBdr>
            <w:top w:val="none" w:sz="0" w:space="0" w:color="auto"/>
            <w:left w:val="none" w:sz="0" w:space="0" w:color="auto"/>
            <w:bottom w:val="none" w:sz="0" w:space="0" w:color="auto"/>
            <w:right w:val="none" w:sz="0" w:space="0" w:color="auto"/>
          </w:divBdr>
          <w:divsChild>
            <w:div w:id="2142913972">
              <w:marLeft w:val="0"/>
              <w:marRight w:val="0"/>
              <w:marTop w:val="0"/>
              <w:marBottom w:val="0"/>
              <w:divBdr>
                <w:top w:val="none" w:sz="0" w:space="0" w:color="auto"/>
                <w:left w:val="none" w:sz="0" w:space="0" w:color="auto"/>
                <w:bottom w:val="none" w:sz="0" w:space="0" w:color="auto"/>
                <w:right w:val="none" w:sz="0" w:space="0" w:color="auto"/>
              </w:divBdr>
              <w:divsChild>
                <w:div w:id="997923835">
                  <w:marLeft w:val="0"/>
                  <w:marRight w:val="0"/>
                  <w:marTop w:val="0"/>
                  <w:marBottom w:val="0"/>
                  <w:divBdr>
                    <w:top w:val="none" w:sz="0" w:space="0" w:color="auto"/>
                    <w:left w:val="none" w:sz="0" w:space="0" w:color="auto"/>
                    <w:bottom w:val="none" w:sz="0" w:space="0" w:color="auto"/>
                    <w:right w:val="none" w:sz="0" w:space="0" w:color="auto"/>
                  </w:divBdr>
                  <w:divsChild>
                    <w:div w:id="34656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199561">
      <w:bodyDiv w:val="1"/>
      <w:marLeft w:val="0"/>
      <w:marRight w:val="0"/>
      <w:marTop w:val="0"/>
      <w:marBottom w:val="0"/>
      <w:divBdr>
        <w:top w:val="none" w:sz="0" w:space="0" w:color="auto"/>
        <w:left w:val="none" w:sz="0" w:space="0" w:color="auto"/>
        <w:bottom w:val="none" w:sz="0" w:space="0" w:color="auto"/>
        <w:right w:val="none" w:sz="0" w:space="0" w:color="auto"/>
      </w:divBdr>
      <w:divsChild>
        <w:div w:id="61146188">
          <w:marLeft w:val="0"/>
          <w:marRight w:val="0"/>
          <w:marTop w:val="0"/>
          <w:marBottom w:val="0"/>
          <w:divBdr>
            <w:top w:val="none" w:sz="0" w:space="0" w:color="auto"/>
            <w:left w:val="none" w:sz="0" w:space="0" w:color="auto"/>
            <w:bottom w:val="none" w:sz="0" w:space="0" w:color="auto"/>
            <w:right w:val="none" w:sz="0" w:space="0" w:color="auto"/>
          </w:divBdr>
          <w:divsChild>
            <w:div w:id="1785422294">
              <w:marLeft w:val="0"/>
              <w:marRight w:val="0"/>
              <w:marTop w:val="0"/>
              <w:marBottom w:val="0"/>
              <w:divBdr>
                <w:top w:val="none" w:sz="0" w:space="0" w:color="auto"/>
                <w:left w:val="none" w:sz="0" w:space="0" w:color="auto"/>
                <w:bottom w:val="none" w:sz="0" w:space="0" w:color="auto"/>
                <w:right w:val="none" w:sz="0" w:space="0" w:color="auto"/>
              </w:divBdr>
              <w:divsChild>
                <w:div w:id="101806144">
                  <w:marLeft w:val="0"/>
                  <w:marRight w:val="0"/>
                  <w:marTop w:val="0"/>
                  <w:marBottom w:val="0"/>
                  <w:divBdr>
                    <w:top w:val="none" w:sz="0" w:space="0" w:color="auto"/>
                    <w:left w:val="none" w:sz="0" w:space="0" w:color="auto"/>
                    <w:bottom w:val="none" w:sz="0" w:space="0" w:color="auto"/>
                    <w:right w:val="none" w:sz="0" w:space="0" w:color="auto"/>
                  </w:divBdr>
                  <w:divsChild>
                    <w:div w:id="18795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87463">
          <w:marLeft w:val="0"/>
          <w:marRight w:val="0"/>
          <w:marTop w:val="0"/>
          <w:marBottom w:val="0"/>
          <w:divBdr>
            <w:top w:val="none" w:sz="0" w:space="0" w:color="auto"/>
            <w:left w:val="none" w:sz="0" w:space="0" w:color="auto"/>
            <w:bottom w:val="none" w:sz="0" w:space="0" w:color="auto"/>
            <w:right w:val="none" w:sz="0" w:space="0" w:color="auto"/>
          </w:divBdr>
          <w:divsChild>
            <w:div w:id="1746804658">
              <w:marLeft w:val="0"/>
              <w:marRight w:val="0"/>
              <w:marTop w:val="0"/>
              <w:marBottom w:val="0"/>
              <w:divBdr>
                <w:top w:val="none" w:sz="0" w:space="0" w:color="auto"/>
                <w:left w:val="none" w:sz="0" w:space="0" w:color="auto"/>
                <w:bottom w:val="none" w:sz="0" w:space="0" w:color="auto"/>
                <w:right w:val="none" w:sz="0" w:space="0" w:color="auto"/>
              </w:divBdr>
              <w:divsChild>
                <w:div w:id="1881867247">
                  <w:marLeft w:val="0"/>
                  <w:marRight w:val="0"/>
                  <w:marTop w:val="0"/>
                  <w:marBottom w:val="0"/>
                  <w:divBdr>
                    <w:top w:val="none" w:sz="0" w:space="0" w:color="auto"/>
                    <w:left w:val="none" w:sz="0" w:space="0" w:color="auto"/>
                    <w:bottom w:val="none" w:sz="0" w:space="0" w:color="auto"/>
                    <w:right w:val="none" w:sz="0" w:space="0" w:color="auto"/>
                  </w:divBdr>
                  <w:divsChild>
                    <w:div w:id="192834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4</Pages>
  <Words>1101</Words>
  <Characters>6060</Characters>
  <Application>Microsoft Office Word</Application>
  <DocSecurity>0</DocSecurity>
  <Lines>50</Lines>
  <Paragraphs>14</Paragraphs>
  <ScaleCrop>false</ScaleCrop>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Brouwer, Olga</dc:creator>
  <cp:keywords/>
  <dc:description/>
  <cp:lastModifiedBy>Celia Hernández</cp:lastModifiedBy>
  <cp:revision>4</cp:revision>
  <cp:lastPrinted>2025-01-13T14:53:00Z</cp:lastPrinted>
  <dcterms:created xsi:type="dcterms:W3CDTF">2025-01-13T13:19:00Z</dcterms:created>
  <dcterms:modified xsi:type="dcterms:W3CDTF">2025-02-17T15:36:00Z</dcterms:modified>
</cp:coreProperties>
</file>